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4B06261" w14:textId="77777777" w:rsidR="00D81714" w:rsidRDefault="00D81714" w:rsidP="00D81714">
      <w:r>
        <w:tab/>
      </w:r>
      <w:r>
        <w:tab/>
      </w:r>
      <w:r>
        <w:tab/>
      </w:r>
      <w:r>
        <w:tab/>
      </w:r>
      <w:r>
        <w:tab/>
      </w:r>
      <w:r>
        <w:tab/>
      </w:r>
      <w:r>
        <w:tab/>
      </w:r>
      <w:r>
        <w:tab/>
      </w:r>
      <w:r>
        <w:tab/>
      </w:r>
      <w:r>
        <w:tab/>
      </w:r>
    </w:p>
    <w:p w14:paraId="5DBB1713" w14:textId="77777777" w:rsidR="00D81714" w:rsidRDefault="00D81714" w:rsidP="00D81714">
      <w:pPr>
        <w:jc w:val="center"/>
        <w:rPr>
          <w:b/>
          <w:sz w:val="32"/>
          <w:szCs w:val="32"/>
        </w:rPr>
      </w:pPr>
    </w:p>
    <w:p w14:paraId="6D712D0F" w14:textId="77777777" w:rsidR="00D81714" w:rsidRDefault="00D81714" w:rsidP="00D81714">
      <w:pPr>
        <w:jc w:val="center"/>
        <w:rPr>
          <w:b/>
          <w:sz w:val="32"/>
          <w:szCs w:val="32"/>
        </w:rPr>
      </w:pPr>
    </w:p>
    <w:p w14:paraId="29DA8DA4" w14:textId="77777777" w:rsidR="00D81714" w:rsidRDefault="00D81714" w:rsidP="00D81714">
      <w:pPr>
        <w:jc w:val="center"/>
        <w:rPr>
          <w:b/>
          <w:sz w:val="32"/>
          <w:szCs w:val="32"/>
        </w:rPr>
      </w:pPr>
    </w:p>
    <w:p w14:paraId="4078835A" w14:textId="77777777" w:rsidR="00D81714" w:rsidRDefault="00D81714" w:rsidP="00D81714">
      <w:pPr>
        <w:jc w:val="center"/>
        <w:rPr>
          <w:b/>
          <w:sz w:val="48"/>
          <w:szCs w:val="32"/>
        </w:rPr>
      </w:pPr>
    </w:p>
    <w:p w14:paraId="6A53E511" w14:textId="77777777" w:rsidR="00D81714" w:rsidRDefault="00D81714" w:rsidP="00D81714">
      <w:pPr>
        <w:jc w:val="center"/>
        <w:rPr>
          <w:b/>
          <w:sz w:val="48"/>
          <w:szCs w:val="32"/>
        </w:rPr>
      </w:pPr>
    </w:p>
    <w:p w14:paraId="2F87A10E" w14:textId="77777777" w:rsidR="00D81714" w:rsidRDefault="00D81714" w:rsidP="00D81714">
      <w:pPr>
        <w:jc w:val="center"/>
        <w:rPr>
          <w:b/>
          <w:sz w:val="30"/>
          <w:szCs w:val="30"/>
        </w:rPr>
      </w:pPr>
    </w:p>
    <w:p w14:paraId="013A74CD" w14:textId="77777777" w:rsidR="00D81714" w:rsidRDefault="00D81714" w:rsidP="00D81714">
      <w:pPr>
        <w:jc w:val="center"/>
        <w:rPr>
          <w:b/>
          <w:sz w:val="30"/>
          <w:szCs w:val="30"/>
        </w:rPr>
      </w:pPr>
      <w:r>
        <w:rPr>
          <w:b/>
          <w:sz w:val="30"/>
          <w:szCs w:val="30"/>
        </w:rPr>
        <w:t>INVITASJON</w:t>
      </w:r>
    </w:p>
    <w:p w14:paraId="3A9F805D" w14:textId="77777777" w:rsidR="00D81714" w:rsidRDefault="00D81714" w:rsidP="00D81714">
      <w:pPr>
        <w:jc w:val="center"/>
        <w:rPr>
          <w:b/>
          <w:sz w:val="30"/>
          <w:szCs w:val="30"/>
        </w:rPr>
      </w:pPr>
      <w:r>
        <w:rPr>
          <w:b/>
          <w:sz w:val="30"/>
          <w:szCs w:val="30"/>
        </w:rPr>
        <w:t>TIL</w:t>
      </w:r>
    </w:p>
    <w:p w14:paraId="140C49DA" w14:textId="77777777" w:rsidR="00D81714" w:rsidRDefault="00D81714" w:rsidP="00D81714">
      <w:pPr>
        <w:jc w:val="center"/>
        <w:rPr>
          <w:b/>
          <w:sz w:val="30"/>
          <w:szCs w:val="30"/>
        </w:rPr>
      </w:pPr>
      <w:r>
        <w:rPr>
          <w:b/>
          <w:sz w:val="30"/>
          <w:szCs w:val="30"/>
        </w:rPr>
        <w:t>TILBUDSKONKURRANSE</w:t>
      </w:r>
    </w:p>
    <w:p w14:paraId="3679FBE0" w14:textId="77777777" w:rsidR="00D81714" w:rsidRDefault="00D81714" w:rsidP="00D81714">
      <w:pPr>
        <w:rPr>
          <w:sz w:val="48"/>
          <w:szCs w:val="20"/>
        </w:rPr>
      </w:pPr>
    </w:p>
    <w:p w14:paraId="00C08563" w14:textId="77777777" w:rsidR="00D81714" w:rsidRDefault="00D81714" w:rsidP="00D81714">
      <w:pPr>
        <w:jc w:val="center"/>
        <w:rPr>
          <w:b/>
          <w:sz w:val="24"/>
          <w:szCs w:val="24"/>
        </w:rPr>
      </w:pPr>
      <w:r>
        <w:rPr>
          <w:b/>
          <w:sz w:val="24"/>
          <w:szCs w:val="24"/>
        </w:rPr>
        <w:t>(ÅPEN KONKURRANSE)</w:t>
      </w:r>
    </w:p>
    <w:p w14:paraId="74C9E59A" w14:textId="77777777" w:rsidR="00D81714" w:rsidRDefault="00D81714" w:rsidP="00D81714">
      <w:pPr>
        <w:rPr>
          <w:szCs w:val="20"/>
        </w:rPr>
      </w:pPr>
    </w:p>
    <w:p w14:paraId="007A3F75" w14:textId="3AF97E7E" w:rsidR="00D81714" w:rsidRDefault="00D10A03" w:rsidP="00D81714">
      <w:r>
        <w:t> </w:t>
      </w:r>
      <w:r>
        <w:rPr>
          <w:noProof/>
        </w:rPr>
        <w:drawing>
          <wp:inline distT="0" distB="0" distL="0" distR="0" wp14:anchorId="6580398D" wp14:editId="788C572E">
            <wp:extent cx="6120130" cy="3442335"/>
            <wp:effectExtent l="0" t="0" r="0" b="5715"/>
            <wp:docPr id="204516689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boardAs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3442335"/>
                    </a:xfrm>
                    <a:prstGeom prst="rect">
                      <a:avLst/>
                    </a:prstGeom>
                    <a:noFill/>
                    <a:ln>
                      <a:noFill/>
                    </a:ln>
                  </pic:spPr>
                </pic:pic>
              </a:graphicData>
            </a:graphic>
          </wp:inline>
        </w:drawing>
      </w:r>
    </w:p>
    <w:p w14:paraId="6EE29E85" w14:textId="77777777" w:rsidR="00D81714" w:rsidRDefault="00D81714" w:rsidP="00D81714"/>
    <w:p w14:paraId="06E85832" w14:textId="0F1A93F9" w:rsidR="00D81714" w:rsidRPr="00652E65" w:rsidRDefault="00D81714" w:rsidP="00D81714">
      <w:pPr>
        <w:pStyle w:val="Subtitle"/>
        <w:rPr>
          <w:sz w:val="24"/>
          <w:szCs w:val="24"/>
        </w:rPr>
      </w:pPr>
      <w:r w:rsidRPr="00652E65">
        <w:rPr>
          <w:sz w:val="24"/>
          <w:szCs w:val="24"/>
        </w:rPr>
        <w:t xml:space="preserve">Prosjekt </w:t>
      </w:r>
      <w:r w:rsidR="00BB276D">
        <w:rPr>
          <w:sz w:val="24"/>
          <w:szCs w:val="24"/>
        </w:rPr>
        <w:t>1181702 Villa Stenersen – Rehabilitering fasader</w:t>
      </w:r>
    </w:p>
    <w:p w14:paraId="1A8C1DA7" w14:textId="3FFB39FC" w:rsidR="00D81714" w:rsidRPr="00BB276D" w:rsidRDefault="00652E65" w:rsidP="00D81714">
      <w:pPr>
        <w:pStyle w:val="Subtitle"/>
        <w:rPr>
          <w:sz w:val="24"/>
          <w:szCs w:val="24"/>
        </w:rPr>
      </w:pPr>
      <w:r w:rsidRPr="00BB276D">
        <w:rPr>
          <w:sz w:val="24"/>
          <w:szCs w:val="24"/>
        </w:rPr>
        <w:t>Totalentreprise med samspill</w:t>
      </w:r>
      <w:r w:rsidR="00D81714" w:rsidRPr="00BB276D">
        <w:rPr>
          <w:sz w:val="24"/>
          <w:szCs w:val="24"/>
        </w:rPr>
        <w:t xml:space="preserve"> K </w:t>
      </w:r>
      <w:r w:rsidR="00BB276D" w:rsidRPr="00BB276D">
        <w:rPr>
          <w:sz w:val="24"/>
          <w:szCs w:val="24"/>
        </w:rPr>
        <w:t>201</w:t>
      </w:r>
    </w:p>
    <w:p w14:paraId="0C5A5EF2" w14:textId="2518DB4D" w:rsidR="008C0AAF" w:rsidRDefault="008C0AAF">
      <w:pPr>
        <w:spacing w:after="160" w:line="259" w:lineRule="auto"/>
        <w:rPr>
          <w:rFonts w:ascii="Arial" w:eastAsia="Times New Roman" w:hAnsi="Arial" w:cs="Times New Roman"/>
          <w:b/>
          <w:bCs/>
          <w:szCs w:val="20"/>
          <w:lang w:eastAsia="nb-NO"/>
        </w:rPr>
      </w:pPr>
      <w:r>
        <w:br w:type="page"/>
      </w:r>
    </w:p>
    <w:p w14:paraId="45A1EE8A" w14:textId="77777777" w:rsidR="00D81714" w:rsidRDefault="00D81714" w:rsidP="00D81714">
      <w:pPr>
        <w:pStyle w:val="Subtitle"/>
      </w:pPr>
    </w:p>
    <w:p w14:paraId="01F92423" w14:textId="767F2850" w:rsidR="00D81714" w:rsidRDefault="00D81714" w:rsidP="546D0955">
      <w:pPr>
        <w:pStyle w:val="TOCHeading"/>
        <w:ind w:left="720"/>
        <w:rPr>
          <w:b w:val="0"/>
          <w:sz w:val="32"/>
          <w:szCs w:val="32"/>
        </w:rPr>
      </w:pPr>
    </w:p>
    <w:sdt>
      <w:sdtPr>
        <w:rPr>
          <w:rFonts w:ascii="Arial" w:eastAsia="Times New Roman" w:hAnsi="Arial" w:cs="Times New Roman"/>
          <w:b w:val="0"/>
          <w:bCs w:val="0"/>
          <w:color w:val="auto"/>
          <w:sz w:val="21"/>
          <w:szCs w:val="20"/>
          <w:lang w:eastAsia="en-US"/>
        </w:rPr>
        <w:id w:val="1528452729"/>
        <w:docPartObj>
          <w:docPartGallery w:val="Table of Contents"/>
          <w:docPartUnique/>
        </w:docPartObj>
      </w:sdtPr>
      <w:sdtEndPr>
        <w:rPr>
          <w:rFonts w:asciiTheme="minorHAnsi" w:eastAsiaTheme="minorEastAsia" w:hAnsiTheme="minorHAnsi" w:cstheme="minorBidi"/>
          <w:szCs w:val="21"/>
        </w:rPr>
      </w:sdtEndPr>
      <w:sdtContent>
        <w:p w14:paraId="4DEC0B5C" w14:textId="77777777" w:rsidR="00D81714" w:rsidRDefault="00D81714" w:rsidP="00D81714">
          <w:pPr>
            <w:pStyle w:val="TOCHeading"/>
          </w:pPr>
          <w:r>
            <w:t>Innhold</w:t>
          </w:r>
        </w:p>
        <w:p w14:paraId="0D8B747C" w14:textId="1C9A0F45" w:rsidR="007848CC" w:rsidRDefault="00D81714">
          <w:pPr>
            <w:pStyle w:val="TOC1"/>
            <w:rPr>
              <w:rFonts w:asciiTheme="minorHAnsi" w:eastAsiaTheme="minorEastAsia" w:hAnsiTheme="minorHAnsi" w:cstheme="minorBidi"/>
              <w:kern w:val="2"/>
              <w:sz w:val="22"/>
              <w:szCs w:val="22"/>
              <w14:ligatures w14:val="standardContextual"/>
            </w:rPr>
          </w:pPr>
          <w:r>
            <w:fldChar w:fldCharType="begin"/>
          </w:r>
          <w:r>
            <w:instrText xml:space="preserve"> TOC \o "1-3" \h \z \u </w:instrText>
          </w:r>
          <w:r>
            <w:fldChar w:fldCharType="separate"/>
          </w:r>
          <w:hyperlink w:anchor="_Toc178337850" w:history="1">
            <w:r w:rsidR="007848CC" w:rsidRPr="00FB6C7C">
              <w:rPr>
                <w:rStyle w:val="Hyperlink"/>
                <w:rFonts w:eastAsiaTheme="majorEastAsia"/>
              </w:rPr>
              <w:t>1</w:t>
            </w:r>
            <w:r w:rsidR="007848CC">
              <w:rPr>
                <w:rFonts w:asciiTheme="minorHAnsi" w:eastAsiaTheme="minorEastAsia" w:hAnsiTheme="minorHAnsi" w:cstheme="minorBidi"/>
                <w:kern w:val="2"/>
                <w:sz w:val="22"/>
                <w:szCs w:val="22"/>
                <w14:ligatures w14:val="standardContextual"/>
              </w:rPr>
              <w:tab/>
            </w:r>
            <w:r w:rsidR="007848CC" w:rsidRPr="00FB6C7C">
              <w:rPr>
                <w:rStyle w:val="Hyperlink"/>
                <w:rFonts w:eastAsiaTheme="majorEastAsia"/>
              </w:rPr>
              <w:t>Generelt om oppdraget</w:t>
            </w:r>
            <w:r w:rsidR="007848CC">
              <w:rPr>
                <w:webHidden/>
              </w:rPr>
              <w:tab/>
            </w:r>
            <w:r w:rsidR="007848CC">
              <w:rPr>
                <w:webHidden/>
              </w:rPr>
              <w:fldChar w:fldCharType="begin"/>
            </w:r>
            <w:r w:rsidR="007848CC">
              <w:rPr>
                <w:webHidden/>
              </w:rPr>
              <w:instrText xml:space="preserve"> PAGEREF _Toc178337850 \h </w:instrText>
            </w:r>
            <w:r w:rsidR="007848CC">
              <w:rPr>
                <w:webHidden/>
              </w:rPr>
            </w:r>
            <w:r w:rsidR="007848CC">
              <w:rPr>
                <w:webHidden/>
              </w:rPr>
              <w:fldChar w:fldCharType="separate"/>
            </w:r>
            <w:r w:rsidR="00060FD2">
              <w:rPr>
                <w:webHidden/>
              </w:rPr>
              <w:t>3</w:t>
            </w:r>
            <w:r w:rsidR="007848CC">
              <w:rPr>
                <w:webHidden/>
              </w:rPr>
              <w:fldChar w:fldCharType="end"/>
            </w:r>
          </w:hyperlink>
        </w:p>
        <w:p w14:paraId="3A006C60" w14:textId="40CB91C1"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1" w:history="1">
            <w:r w:rsidRPr="00FB6C7C">
              <w:rPr>
                <w:rStyle w:val="Hyperlink"/>
                <w:rFonts w:eastAsiaTheme="majorEastAsia"/>
                <w:noProof/>
              </w:rPr>
              <w:t>1.1</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Invitasjon og orientering</w:t>
            </w:r>
            <w:r>
              <w:rPr>
                <w:noProof/>
                <w:webHidden/>
              </w:rPr>
              <w:tab/>
            </w:r>
            <w:r>
              <w:rPr>
                <w:noProof/>
                <w:webHidden/>
              </w:rPr>
              <w:fldChar w:fldCharType="begin"/>
            </w:r>
            <w:r>
              <w:rPr>
                <w:noProof/>
                <w:webHidden/>
              </w:rPr>
              <w:instrText xml:space="preserve"> PAGEREF _Toc178337851 \h </w:instrText>
            </w:r>
            <w:r>
              <w:rPr>
                <w:noProof/>
                <w:webHidden/>
              </w:rPr>
            </w:r>
            <w:r>
              <w:rPr>
                <w:noProof/>
                <w:webHidden/>
              </w:rPr>
              <w:fldChar w:fldCharType="separate"/>
            </w:r>
            <w:r w:rsidR="00060FD2">
              <w:rPr>
                <w:noProof/>
                <w:webHidden/>
              </w:rPr>
              <w:t>3</w:t>
            </w:r>
            <w:r>
              <w:rPr>
                <w:noProof/>
                <w:webHidden/>
              </w:rPr>
              <w:fldChar w:fldCharType="end"/>
            </w:r>
          </w:hyperlink>
        </w:p>
        <w:p w14:paraId="3D4A629C" w14:textId="06470343"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2" w:history="1">
            <w:r w:rsidRPr="00FB6C7C">
              <w:rPr>
                <w:rStyle w:val="Hyperlink"/>
                <w:rFonts w:eastAsiaTheme="majorEastAsia"/>
                <w:noProof/>
              </w:rPr>
              <w:t>1.2</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Kunngjøring</w:t>
            </w:r>
            <w:r>
              <w:rPr>
                <w:noProof/>
                <w:webHidden/>
              </w:rPr>
              <w:tab/>
            </w:r>
            <w:r>
              <w:rPr>
                <w:noProof/>
                <w:webHidden/>
              </w:rPr>
              <w:fldChar w:fldCharType="begin"/>
            </w:r>
            <w:r>
              <w:rPr>
                <w:noProof/>
                <w:webHidden/>
              </w:rPr>
              <w:instrText xml:space="preserve"> PAGEREF _Toc178337852 \h </w:instrText>
            </w:r>
            <w:r>
              <w:rPr>
                <w:noProof/>
                <w:webHidden/>
              </w:rPr>
            </w:r>
            <w:r>
              <w:rPr>
                <w:noProof/>
                <w:webHidden/>
              </w:rPr>
              <w:fldChar w:fldCharType="separate"/>
            </w:r>
            <w:r w:rsidR="00060FD2">
              <w:rPr>
                <w:noProof/>
                <w:webHidden/>
              </w:rPr>
              <w:t>6</w:t>
            </w:r>
            <w:r>
              <w:rPr>
                <w:noProof/>
                <w:webHidden/>
              </w:rPr>
              <w:fldChar w:fldCharType="end"/>
            </w:r>
          </w:hyperlink>
        </w:p>
        <w:p w14:paraId="69B5DC4D" w14:textId="6D27088F"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3" w:history="1">
            <w:r w:rsidRPr="00FB6C7C">
              <w:rPr>
                <w:rStyle w:val="Hyperlink"/>
                <w:rFonts w:eastAsiaTheme="majorEastAsia"/>
                <w:noProof/>
              </w:rPr>
              <w:t>1.3</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Produktbeskrivelse og avvik fra kravspesifikasjonen</w:t>
            </w:r>
            <w:r>
              <w:rPr>
                <w:noProof/>
                <w:webHidden/>
              </w:rPr>
              <w:tab/>
            </w:r>
            <w:r>
              <w:rPr>
                <w:noProof/>
                <w:webHidden/>
              </w:rPr>
              <w:fldChar w:fldCharType="begin"/>
            </w:r>
            <w:r>
              <w:rPr>
                <w:noProof/>
                <w:webHidden/>
              </w:rPr>
              <w:instrText xml:space="preserve"> PAGEREF _Toc178337853 \h </w:instrText>
            </w:r>
            <w:r>
              <w:rPr>
                <w:noProof/>
                <w:webHidden/>
              </w:rPr>
            </w:r>
            <w:r>
              <w:rPr>
                <w:noProof/>
                <w:webHidden/>
              </w:rPr>
              <w:fldChar w:fldCharType="separate"/>
            </w:r>
            <w:r w:rsidR="00060FD2">
              <w:rPr>
                <w:noProof/>
                <w:webHidden/>
              </w:rPr>
              <w:t>6</w:t>
            </w:r>
            <w:r>
              <w:rPr>
                <w:noProof/>
                <w:webHidden/>
              </w:rPr>
              <w:fldChar w:fldCharType="end"/>
            </w:r>
          </w:hyperlink>
        </w:p>
        <w:p w14:paraId="00D169D1" w14:textId="0AEC9C2A"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4" w:history="1">
            <w:r w:rsidRPr="00FB6C7C">
              <w:rPr>
                <w:rStyle w:val="Hyperlink"/>
                <w:rFonts w:eastAsiaTheme="majorEastAsia"/>
                <w:noProof/>
              </w:rPr>
              <w:t>1.4</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Kontraktsbestemmelser</w:t>
            </w:r>
            <w:r>
              <w:rPr>
                <w:noProof/>
                <w:webHidden/>
              </w:rPr>
              <w:tab/>
            </w:r>
            <w:r>
              <w:rPr>
                <w:noProof/>
                <w:webHidden/>
              </w:rPr>
              <w:fldChar w:fldCharType="begin"/>
            </w:r>
            <w:r>
              <w:rPr>
                <w:noProof/>
                <w:webHidden/>
              </w:rPr>
              <w:instrText xml:space="preserve"> PAGEREF _Toc178337854 \h </w:instrText>
            </w:r>
            <w:r>
              <w:rPr>
                <w:noProof/>
                <w:webHidden/>
              </w:rPr>
            </w:r>
            <w:r>
              <w:rPr>
                <w:noProof/>
                <w:webHidden/>
              </w:rPr>
              <w:fldChar w:fldCharType="separate"/>
            </w:r>
            <w:r w:rsidR="00060FD2">
              <w:rPr>
                <w:noProof/>
                <w:webHidden/>
              </w:rPr>
              <w:t>6</w:t>
            </w:r>
            <w:r>
              <w:rPr>
                <w:noProof/>
                <w:webHidden/>
              </w:rPr>
              <w:fldChar w:fldCharType="end"/>
            </w:r>
          </w:hyperlink>
        </w:p>
        <w:p w14:paraId="7CD5235B" w14:textId="6CFA3A55"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5" w:history="1">
            <w:r w:rsidRPr="00FB6C7C">
              <w:rPr>
                <w:rStyle w:val="Hyperlink"/>
                <w:rFonts w:eastAsiaTheme="majorEastAsia"/>
                <w:noProof/>
              </w:rPr>
              <w:t>1.5</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Informasjonsmøte/Tilbudsbefaring</w:t>
            </w:r>
            <w:r>
              <w:rPr>
                <w:noProof/>
                <w:webHidden/>
              </w:rPr>
              <w:tab/>
            </w:r>
            <w:r>
              <w:rPr>
                <w:noProof/>
                <w:webHidden/>
              </w:rPr>
              <w:fldChar w:fldCharType="begin"/>
            </w:r>
            <w:r>
              <w:rPr>
                <w:noProof/>
                <w:webHidden/>
              </w:rPr>
              <w:instrText xml:space="preserve"> PAGEREF _Toc178337855 \h </w:instrText>
            </w:r>
            <w:r>
              <w:rPr>
                <w:noProof/>
                <w:webHidden/>
              </w:rPr>
            </w:r>
            <w:r>
              <w:rPr>
                <w:noProof/>
                <w:webHidden/>
              </w:rPr>
              <w:fldChar w:fldCharType="separate"/>
            </w:r>
            <w:r w:rsidR="00060FD2">
              <w:rPr>
                <w:noProof/>
                <w:webHidden/>
              </w:rPr>
              <w:t>7</w:t>
            </w:r>
            <w:r>
              <w:rPr>
                <w:noProof/>
                <w:webHidden/>
              </w:rPr>
              <w:fldChar w:fldCharType="end"/>
            </w:r>
          </w:hyperlink>
        </w:p>
        <w:p w14:paraId="17BA4F40" w14:textId="57319C47"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6" w:history="1">
            <w:r w:rsidRPr="00FB6C7C">
              <w:rPr>
                <w:rStyle w:val="Hyperlink"/>
                <w:rFonts w:eastAsiaTheme="majorEastAsia"/>
                <w:noProof/>
              </w:rPr>
              <w:t>1.6</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Tilleggsopplysninger/Rettelser av konkurransegrunnlaget</w:t>
            </w:r>
            <w:r>
              <w:rPr>
                <w:noProof/>
                <w:webHidden/>
              </w:rPr>
              <w:tab/>
            </w:r>
            <w:r>
              <w:rPr>
                <w:noProof/>
                <w:webHidden/>
              </w:rPr>
              <w:fldChar w:fldCharType="begin"/>
            </w:r>
            <w:r>
              <w:rPr>
                <w:noProof/>
                <w:webHidden/>
              </w:rPr>
              <w:instrText xml:space="preserve"> PAGEREF _Toc178337856 \h </w:instrText>
            </w:r>
            <w:r>
              <w:rPr>
                <w:noProof/>
                <w:webHidden/>
              </w:rPr>
            </w:r>
            <w:r>
              <w:rPr>
                <w:noProof/>
                <w:webHidden/>
              </w:rPr>
              <w:fldChar w:fldCharType="separate"/>
            </w:r>
            <w:r w:rsidR="00060FD2">
              <w:rPr>
                <w:noProof/>
                <w:webHidden/>
              </w:rPr>
              <w:t>7</w:t>
            </w:r>
            <w:r>
              <w:rPr>
                <w:noProof/>
                <w:webHidden/>
              </w:rPr>
              <w:fldChar w:fldCharType="end"/>
            </w:r>
          </w:hyperlink>
        </w:p>
        <w:p w14:paraId="617F0C8F" w14:textId="68E522D3" w:rsidR="007848CC" w:rsidRDefault="007848CC">
          <w:pPr>
            <w:pStyle w:val="TOC1"/>
            <w:rPr>
              <w:rFonts w:asciiTheme="minorHAnsi" w:eastAsiaTheme="minorEastAsia" w:hAnsiTheme="minorHAnsi" w:cstheme="minorBidi"/>
              <w:kern w:val="2"/>
              <w:sz w:val="22"/>
              <w:szCs w:val="22"/>
              <w14:ligatures w14:val="standardContextual"/>
            </w:rPr>
          </w:pPr>
          <w:hyperlink w:anchor="_Toc178337857" w:history="1">
            <w:r w:rsidRPr="00FB6C7C">
              <w:rPr>
                <w:rStyle w:val="Hyperlink"/>
                <w:rFonts w:eastAsia="Arial"/>
              </w:rPr>
              <w:t>2</w:t>
            </w:r>
            <w:r>
              <w:rPr>
                <w:rFonts w:asciiTheme="minorHAnsi" w:eastAsiaTheme="minorEastAsia" w:hAnsiTheme="minorHAnsi" w:cstheme="minorBidi"/>
                <w:kern w:val="2"/>
                <w:sz w:val="22"/>
                <w:szCs w:val="22"/>
                <w14:ligatures w14:val="standardContextual"/>
              </w:rPr>
              <w:tab/>
            </w:r>
            <w:r w:rsidRPr="00FB6C7C">
              <w:rPr>
                <w:rStyle w:val="Hyperlink"/>
                <w:rFonts w:eastAsiaTheme="majorEastAsia"/>
              </w:rPr>
              <w:t>Orientering om prosjektet og oppdraget</w:t>
            </w:r>
            <w:r>
              <w:rPr>
                <w:webHidden/>
              </w:rPr>
              <w:tab/>
            </w:r>
            <w:r>
              <w:rPr>
                <w:webHidden/>
              </w:rPr>
              <w:fldChar w:fldCharType="begin"/>
            </w:r>
            <w:r>
              <w:rPr>
                <w:webHidden/>
              </w:rPr>
              <w:instrText xml:space="preserve"> PAGEREF _Toc178337857 \h </w:instrText>
            </w:r>
            <w:r>
              <w:rPr>
                <w:webHidden/>
              </w:rPr>
            </w:r>
            <w:r>
              <w:rPr>
                <w:webHidden/>
              </w:rPr>
              <w:fldChar w:fldCharType="separate"/>
            </w:r>
            <w:r w:rsidR="00060FD2">
              <w:rPr>
                <w:webHidden/>
              </w:rPr>
              <w:t>7</w:t>
            </w:r>
            <w:r>
              <w:rPr>
                <w:webHidden/>
              </w:rPr>
              <w:fldChar w:fldCharType="end"/>
            </w:r>
          </w:hyperlink>
        </w:p>
        <w:p w14:paraId="6211C0A2" w14:textId="7A5AC373"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8" w:history="1">
            <w:r w:rsidRPr="00FB6C7C">
              <w:rPr>
                <w:rStyle w:val="Hyperlink"/>
                <w:rFonts w:eastAsia="Arial"/>
                <w:noProof/>
              </w:rPr>
              <w:t>2.1</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Generelt</w:t>
            </w:r>
            <w:r>
              <w:rPr>
                <w:noProof/>
                <w:webHidden/>
              </w:rPr>
              <w:tab/>
            </w:r>
            <w:r>
              <w:rPr>
                <w:noProof/>
                <w:webHidden/>
              </w:rPr>
              <w:fldChar w:fldCharType="begin"/>
            </w:r>
            <w:r>
              <w:rPr>
                <w:noProof/>
                <w:webHidden/>
              </w:rPr>
              <w:instrText xml:space="preserve"> PAGEREF _Toc178337858 \h </w:instrText>
            </w:r>
            <w:r>
              <w:rPr>
                <w:noProof/>
                <w:webHidden/>
              </w:rPr>
            </w:r>
            <w:r>
              <w:rPr>
                <w:noProof/>
                <w:webHidden/>
              </w:rPr>
              <w:fldChar w:fldCharType="separate"/>
            </w:r>
            <w:r w:rsidR="00060FD2">
              <w:rPr>
                <w:noProof/>
                <w:webHidden/>
              </w:rPr>
              <w:t>7</w:t>
            </w:r>
            <w:r>
              <w:rPr>
                <w:noProof/>
                <w:webHidden/>
              </w:rPr>
              <w:fldChar w:fldCharType="end"/>
            </w:r>
          </w:hyperlink>
        </w:p>
        <w:p w14:paraId="5E17FC43" w14:textId="7EB1C0F7"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59" w:history="1">
            <w:r w:rsidRPr="00FB6C7C">
              <w:rPr>
                <w:rStyle w:val="Hyperlink"/>
                <w:rFonts w:eastAsia="Arial"/>
                <w:noProof/>
              </w:rPr>
              <w:t>2.2</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Gjennomføringsmodell</w:t>
            </w:r>
            <w:r>
              <w:rPr>
                <w:noProof/>
                <w:webHidden/>
              </w:rPr>
              <w:tab/>
            </w:r>
            <w:r>
              <w:rPr>
                <w:noProof/>
                <w:webHidden/>
              </w:rPr>
              <w:fldChar w:fldCharType="begin"/>
            </w:r>
            <w:r>
              <w:rPr>
                <w:noProof/>
                <w:webHidden/>
              </w:rPr>
              <w:instrText xml:space="preserve"> PAGEREF _Toc178337859 \h </w:instrText>
            </w:r>
            <w:r>
              <w:rPr>
                <w:noProof/>
                <w:webHidden/>
              </w:rPr>
            </w:r>
            <w:r>
              <w:rPr>
                <w:noProof/>
                <w:webHidden/>
              </w:rPr>
              <w:fldChar w:fldCharType="separate"/>
            </w:r>
            <w:r w:rsidR="00060FD2">
              <w:rPr>
                <w:noProof/>
                <w:webHidden/>
              </w:rPr>
              <w:t>8</w:t>
            </w:r>
            <w:r>
              <w:rPr>
                <w:noProof/>
                <w:webHidden/>
              </w:rPr>
              <w:fldChar w:fldCharType="end"/>
            </w:r>
          </w:hyperlink>
        </w:p>
        <w:p w14:paraId="59358861" w14:textId="5A7FB7C7"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0" w:history="1">
            <w:r w:rsidRPr="00FB6C7C">
              <w:rPr>
                <w:rStyle w:val="Hyperlink"/>
                <w:rFonts w:eastAsia="Arial"/>
                <w:noProof/>
              </w:rPr>
              <w:t>2.3</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SHA-koordinator</w:t>
            </w:r>
            <w:r>
              <w:rPr>
                <w:noProof/>
                <w:webHidden/>
              </w:rPr>
              <w:tab/>
            </w:r>
            <w:r>
              <w:rPr>
                <w:noProof/>
                <w:webHidden/>
              </w:rPr>
              <w:fldChar w:fldCharType="begin"/>
            </w:r>
            <w:r>
              <w:rPr>
                <w:noProof/>
                <w:webHidden/>
              </w:rPr>
              <w:instrText xml:space="preserve"> PAGEREF _Toc178337860 \h </w:instrText>
            </w:r>
            <w:r>
              <w:rPr>
                <w:noProof/>
                <w:webHidden/>
              </w:rPr>
            </w:r>
            <w:r>
              <w:rPr>
                <w:noProof/>
                <w:webHidden/>
              </w:rPr>
              <w:fldChar w:fldCharType="separate"/>
            </w:r>
            <w:r w:rsidR="00060FD2">
              <w:rPr>
                <w:noProof/>
                <w:webHidden/>
              </w:rPr>
              <w:t>9</w:t>
            </w:r>
            <w:r>
              <w:rPr>
                <w:noProof/>
                <w:webHidden/>
              </w:rPr>
              <w:fldChar w:fldCharType="end"/>
            </w:r>
          </w:hyperlink>
        </w:p>
        <w:p w14:paraId="75BDDC9C" w14:textId="32AC9BCE"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1" w:history="1">
            <w:r w:rsidRPr="00FB6C7C">
              <w:rPr>
                <w:rStyle w:val="Hyperlink"/>
                <w:rFonts w:eastAsia="Arial"/>
                <w:noProof/>
              </w:rPr>
              <w:t>2.4</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Hovedbedrift etter arbeidsmiljøloven</w:t>
            </w:r>
            <w:r>
              <w:rPr>
                <w:noProof/>
                <w:webHidden/>
              </w:rPr>
              <w:tab/>
            </w:r>
            <w:r>
              <w:rPr>
                <w:noProof/>
                <w:webHidden/>
              </w:rPr>
              <w:fldChar w:fldCharType="begin"/>
            </w:r>
            <w:r>
              <w:rPr>
                <w:noProof/>
                <w:webHidden/>
              </w:rPr>
              <w:instrText xml:space="preserve"> PAGEREF _Toc178337861 \h </w:instrText>
            </w:r>
            <w:r>
              <w:rPr>
                <w:noProof/>
                <w:webHidden/>
              </w:rPr>
            </w:r>
            <w:r>
              <w:rPr>
                <w:noProof/>
                <w:webHidden/>
              </w:rPr>
              <w:fldChar w:fldCharType="separate"/>
            </w:r>
            <w:r w:rsidR="00060FD2">
              <w:rPr>
                <w:noProof/>
                <w:webHidden/>
              </w:rPr>
              <w:t>10</w:t>
            </w:r>
            <w:r>
              <w:rPr>
                <w:noProof/>
                <w:webHidden/>
              </w:rPr>
              <w:fldChar w:fldCharType="end"/>
            </w:r>
          </w:hyperlink>
        </w:p>
        <w:p w14:paraId="0FC531AE" w14:textId="548C86AC"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2" w:history="1">
            <w:r w:rsidRPr="00FB6C7C">
              <w:rPr>
                <w:rStyle w:val="Hyperlink"/>
                <w:rFonts w:eastAsia="Arial"/>
                <w:noProof/>
              </w:rPr>
              <w:t>2.5</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Fremdrift – forbehold vedrørende finansiering</w:t>
            </w:r>
            <w:r>
              <w:rPr>
                <w:noProof/>
                <w:webHidden/>
              </w:rPr>
              <w:tab/>
            </w:r>
            <w:r>
              <w:rPr>
                <w:noProof/>
                <w:webHidden/>
              </w:rPr>
              <w:fldChar w:fldCharType="begin"/>
            </w:r>
            <w:r>
              <w:rPr>
                <w:noProof/>
                <w:webHidden/>
              </w:rPr>
              <w:instrText xml:space="preserve"> PAGEREF _Toc178337862 \h </w:instrText>
            </w:r>
            <w:r>
              <w:rPr>
                <w:noProof/>
                <w:webHidden/>
              </w:rPr>
            </w:r>
            <w:r>
              <w:rPr>
                <w:noProof/>
                <w:webHidden/>
              </w:rPr>
              <w:fldChar w:fldCharType="separate"/>
            </w:r>
            <w:r w:rsidR="00060FD2">
              <w:rPr>
                <w:noProof/>
                <w:webHidden/>
              </w:rPr>
              <w:t>10</w:t>
            </w:r>
            <w:r>
              <w:rPr>
                <w:noProof/>
                <w:webHidden/>
              </w:rPr>
              <w:fldChar w:fldCharType="end"/>
            </w:r>
          </w:hyperlink>
        </w:p>
        <w:p w14:paraId="1B0F8DFF" w14:textId="52BC6E70"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3" w:history="1">
            <w:r w:rsidRPr="00FB6C7C">
              <w:rPr>
                <w:rStyle w:val="Hyperlink"/>
                <w:rFonts w:eastAsia="Arial"/>
                <w:noProof/>
              </w:rPr>
              <w:t>2.6</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Ytre miljø og miljøkrav i anskaffelsen</w:t>
            </w:r>
            <w:r>
              <w:rPr>
                <w:noProof/>
                <w:webHidden/>
              </w:rPr>
              <w:tab/>
            </w:r>
            <w:r>
              <w:rPr>
                <w:noProof/>
                <w:webHidden/>
              </w:rPr>
              <w:fldChar w:fldCharType="begin"/>
            </w:r>
            <w:r>
              <w:rPr>
                <w:noProof/>
                <w:webHidden/>
              </w:rPr>
              <w:instrText xml:space="preserve"> PAGEREF _Toc178337863 \h </w:instrText>
            </w:r>
            <w:r>
              <w:rPr>
                <w:noProof/>
                <w:webHidden/>
              </w:rPr>
            </w:r>
            <w:r>
              <w:rPr>
                <w:noProof/>
                <w:webHidden/>
              </w:rPr>
              <w:fldChar w:fldCharType="separate"/>
            </w:r>
            <w:r w:rsidR="00060FD2">
              <w:rPr>
                <w:noProof/>
                <w:webHidden/>
              </w:rPr>
              <w:t>11</w:t>
            </w:r>
            <w:r>
              <w:rPr>
                <w:noProof/>
                <w:webHidden/>
              </w:rPr>
              <w:fldChar w:fldCharType="end"/>
            </w:r>
          </w:hyperlink>
        </w:p>
        <w:p w14:paraId="3EC72270" w14:textId="039FDC1C"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4" w:history="1">
            <w:r w:rsidRPr="00FB6C7C">
              <w:rPr>
                <w:rStyle w:val="Hyperlink"/>
                <w:rFonts w:eastAsia="Arial"/>
                <w:noProof/>
              </w:rPr>
              <w:t>2.7</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Annen informasjon</w:t>
            </w:r>
            <w:r>
              <w:rPr>
                <w:noProof/>
                <w:webHidden/>
              </w:rPr>
              <w:tab/>
            </w:r>
            <w:r>
              <w:rPr>
                <w:noProof/>
                <w:webHidden/>
              </w:rPr>
              <w:fldChar w:fldCharType="begin"/>
            </w:r>
            <w:r>
              <w:rPr>
                <w:noProof/>
                <w:webHidden/>
              </w:rPr>
              <w:instrText xml:space="preserve"> PAGEREF _Toc178337864 \h </w:instrText>
            </w:r>
            <w:r>
              <w:rPr>
                <w:noProof/>
                <w:webHidden/>
              </w:rPr>
            </w:r>
            <w:r>
              <w:rPr>
                <w:noProof/>
                <w:webHidden/>
              </w:rPr>
              <w:fldChar w:fldCharType="separate"/>
            </w:r>
            <w:r w:rsidR="00060FD2">
              <w:rPr>
                <w:noProof/>
                <w:webHidden/>
              </w:rPr>
              <w:t>11</w:t>
            </w:r>
            <w:r>
              <w:rPr>
                <w:noProof/>
                <w:webHidden/>
              </w:rPr>
              <w:fldChar w:fldCharType="end"/>
            </w:r>
          </w:hyperlink>
        </w:p>
        <w:p w14:paraId="7881025E" w14:textId="75B20DE7" w:rsidR="007848CC" w:rsidRDefault="007848CC">
          <w:pPr>
            <w:pStyle w:val="TOC1"/>
            <w:rPr>
              <w:rFonts w:asciiTheme="minorHAnsi" w:eastAsiaTheme="minorEastAsia" w:hAnsiTheme="minorHAnsi" w:cstheme="minorBidi"/>
              <w:kern w:val="2"/>
              <w:sz w:val="22"/>
              <w:szCs w:val="22"/>
              <w14:ligatures w14:val="standardContextual"/>
            </w:rPr>
          </w:pPr>
          <w:hyperlink w:anchor="_Toc178337865" w:history="1">
            <w:r w:rsidRPr="00FB6C7C">
              <w:rPr>
                <w:rStyle w:val="Hyperlink"/>
                <w:rFonts w:eastAsia="Arial"/>
              </w:rPr>
              <w:t>3</w:t>
            </w:r>
            <w:r>
              <w:rPr>
                <w:rFonts w:asciiTheme="minorHAnsi" w:eastAsiaTheme="minorEastAsia" w:hAnsiTheme="minorHAnsi" w:cstheme="minorBidi"/>
                <w:kern w:val="2"/>
                <w:sz w:val="22"/>
                <w:szCs w:val="22"/>
                <w14:ligatures w14:val="standardContextual"/>
              </w:rPr>
              <w:tab/>
            </w:r>
            <w:r w:rsidRPr="00FB6C7C">
              <w:rPr>
                <w:rStyle w:val="Hyperlink"/>
                <w:rFonts w:eastAsiaTheme="majorEastAsia"/>
              </w:rPr>
              <w:t>Alminnelige regler for gjennomføringen av konkurransen</w:t>
            </w:r>
            <w:r>
              <w:rPr>
                <w:webHidden/>
              </w:rPr>
              <w:tab/>
            </w:r>
            <w:r>
              <w:rPr>
                <w:webHidden/>
              </w:rPr>
              <w:fldChar w:fldCharType="begin"/>
            </w:r>
            <w:r>
              <w:rPr>
                <w:webHidden/>
              </w:rPr>
              <w:instrText xml:space="preserve"> PAGEREF _Toc178337865 \h </w:instrText>
            </w:r>
            <w:r>
              <w:rPr>
                <w:webHidden/>
              </w:rPr>
            </w:r>
            <w:r>
              <w:rPr>
                <w:webHidden/>
              </w:rPr>
              <w:fldChar w:fldCharType="separate"/>
            </w:r>
            <w:r w:rsidR="00060FD2">
              <w:rPr>
                <w:webHidden/>
              </w:rPr>
              <w:t>13</w:t>
            </w:r>
            <w:r>
              <w:rPr>
                <w:webHidden/>
              </w:rPr>
              <w:fldChar w:fldCharType="end"/>
            </w:r>
          </w:hyperlink>
        </w:p>
        <w:p w14:paraId="0844CEA2" w14:textId="1B1D5EAF"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6" w:history="1">
            <w:r w:rsidRPr="00FB6C7C">
              <w:rPr>
                <w:rStyle w:val="Hyperlink"/>
                <w:rFonts w:eastAsia="Arial"/>
                <w:noProof/>
              </w:rPr>
              <w:t>3.1</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Lov om offentlige anskaffelser</w:t>
            </w:r>
            <w:r>
              <w:rPr>
                <w:noProof/>
                <w:webHidden/>
              </w:rPr>
              <w:tab/>
            </w:r>
            <w:r>
              <w:rPr>
                <w:noProof/>
                <w:webHidden/>
              </w:rPr>
              <w:fldChar w:fldCharType="begin"/>
            </w:r>
            <w:r>
              <w:rPr>
                <w:noProof/>
                <w:webHidden/>
              </w:rPr>
              <w:instrText xml:space="preserve"> PAGEREF _Toc178337866 \h </w:instrText>
            </w:r>
            <w:r>
              <w:rPr>
                <w:noProof/>
                <w:webHidden/>
              </w:rPr>
            </w:r>
            <w:r>
              <w:rPr>
                <w:noProof/>
                <w:webHidden/>
              </w:rPr>
              <w:fldChar w:fldCharType="separate"/>
            </w:r>
            <w:r w:rsidR="00060FD2">
              <w:rPr>
                <w:noProof/>
                <w:webHidden/>
              </w:rPr>
              <w:t>13</w:t>
            </w:r>
            <w:r>
              <w:rPr>
                <w:noProof/>
                <w:webHidden/>
              </w:rPr>
              <w:fldChar w:fldCharType="end"/>
            </w:r>
          </w:hyperlink>
        </w:p>
        <w:p w14:paraId="52B7C157" w14:textId="5DD7DD39"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7" w:history="1">
            <w:r w:rsidRPr="00FB6C7C">
              <w:rPr>
                <w:rStyle w:val="Hyperlink"/>
                <w:rFonts w:eastAsia="Arial"/>
                <w:noProof/>
              </w:rPr>
              <w:t>3.2</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Prinsipper for tilbudskonkurransen</w:t>
            </w:r>
            <w:r>
              <w:rPr>
                <w:noProof/>
                <w:webHidden/>
              </w:rPr>
              <w:tab/>
            </w:r>
            <w:r>
              <w:rPr>
                <w:noProof/>
                <w:webHidden/>
              </w:rPr>
              <w:fldChar w:fldCharType="begin"/>
            </w:r>
            <w:r>
              <w:rPr>
                <w:noProof/>
                <w:webHidden/>
              </w:rPr>
              <w:instrText xml:space="preserve"> PAGEREF _Toc178337867 \h </w:instrText>
            </w:r>
            <w:r>
              <w:rPr>
                <w:noProof/>
                <w:webHidden/>
              </w:rPr>
            </w:r>
            <w:r>
              <w:rPr>
                <w:noProof/>
                <w:webHidden/>
              </w:rPr>
              <w:fldChar w:fldCharType="separate"/>
            </w:r>
            <w:r w:rsidR="00060FD2">
              <w:rPr>
                <w:noProof/>
                <w:webHidden/>
              </w:rPr>
              <w:t>13</w:t>
            </w:r>
            <w:r>
              <w:rPr>
                <w:noProof/>
                <w:webHidden/>
              </w:rPr>
              <w:fldChar w:fldCharType="end"/>
            </w:r>
          </w:hyperlink>
        </w:p>
        <w:p w14:paraId="6E81120D" w14:textId="12109B3F"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8" w:history="1">
            <w:r w:rsidRPr="00FB6C7C">
              <w:rPr>
                <w:rStyle w:val="Hyperlink"/>
                <w:rFonts w:eastAsia="Arial"/>
                <w:noProof/>
              </w:rPr>
              <w:t>3.3</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Offentlighet</w:t>
            </w:r>
            <w:r>
              <w:rPr>
                <w:noProof/>
                <w:webHidden/>
              </w:rPr>
              <w:tab/>
            </w:r>
            <w:r>
              <w:rPr>
                <w:noProof/>
                <w:webHidden/>
              </w:rPr>
              <w:fldChar w:fldCharType="begin"/>
            </w:r>
            <w:r>
              <w:rPr>
                <w:noProof/>
                <w:webHidden/>
              </w:rPr>
              <w:instrText xml:space="preserve"> PAGEREF _Toc178337868 \h </w:instrText>
            </w:r>
            <w:r>
              <w:rPr>
                <w:noProof/>
                <w:webHidden/>
              </w:rPr>
            </w:r>
            <w:r>
              <w:rPr>
                <w:noProof/>
                <w:webHidden/>
              </w:rPr>
              <w:fldChar w:fldCharType="separate"/>
            </w:r>
            <w:r w:rsidR="00060FD2">
              <w:rPr>
                <w:noProof/>
                <w:webHidden/>
              </w:rPr>
              <w:t>13</w:t>
            </w:r>
            <w:r>
              <w:rPr>
                <w:noProof/>
                <w:webHidden/>
              </w:rPr>
              <w:fldChar w:fldCharType="end"/>
            </w:r>
          </w:hyperlink>
        </w:p>
        <w:p w14:paraId="689E68B1" w14:textId="512A71A3"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69" w:history="1">
            <w:r w:rsidRPr="00FB6C7C">
              <w:rPr>
                <w:rStyle w:val="Hyperlink"/>
                <w:rFonts w:eastAsia="Arial"/>
                <w:noProof/>
              </w:rPr>
              <w:t>3.4</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Tilbyder som rådgiver ved utarbeidelse av spesifikasjoner</w:t>
            </w:r>
            <w:r>
              <w:rPr>
                <w:noProof/>
                <w:webHidden/>
              </w:rPr>
              <w:tab/>
            </w:r>
            <w:r>
              <w:rPr>
                <w:noProof/>
                <w:webHidden/>
              </w:rPr>
              <w:fldChar w:fldCharType="begin"/>
            </w:r>
            <w:r>
              <w:rPr>
                <w:noProof/>
                <w:webHidden/>
              </w:rPr>
              <w:instrText xml:space="preserve"> PAGEREF _Toc178337869 \h </w:instrText>
            </w:r>
            <w:r>
              <w:rPr>
                <w:noProof/>
                <w:webHidden/>
              </w:rPr>
            </w:r>
            <w:r>
              <w:rPr>
                <w:noProof/>
                <w:webHidden/>
              </w:rPr>
              <w:fldChar w:fldCharType="separate"/>
            </w:r>
            <w:r w:rsidR="00060FD2">
              <w:rPr>
                <w:noProof/>
                <w:webHidden/>
              </w:rPr>
              <w:t>13</w:t>
            </w:r>
            <w:r>
              <w:rPr>
                <w:noProof/>
                <w:webHidden/>
              </w:rPr>
              <w:fldChar w:fldCharType="end"/>
            </w:r>
          </w:hyperlink>
        </w:p>
        <w:p w14:paraId="202344C4" w14:textId="626CE605"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70" w:history="1">
            <w:r w:rsidRPr="00FB6C7C">
              <w:rPr>
                <w:rStyle w:val="Hyperlink"/>
                <w:rFonts w:eastAsia="Arial"/>
                <w:noProof/>
              </w:rPr>
              <w:t>3.5</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Avlysning av konkurransen og totalforkastelse – avviste tilbud</w:t>
            </w:r>
            <w:r>
              <w:rPr>
                <w:noProof/>
                <w:webHidden/>
              </w:rPr>
              <w:tab/>
            </w:r>
            <w:r>
              <w:rPr>
                <w:noProof/>
                <w:webHidden/>
              </w:rPr>
              <w:fldChar w:fldCharType="begin"/>
            </w:r>
            <w:r>
              <w:rPr>
                <w:noProof/>
                <w:webHidden/>
              </w:rPr>
              <w:instrText xml:space="preserve"> PAGEREF _Toc178337870 \h </w:instrText>
            </w:r>
            <w:r>
              <w:rPr>
                <w:noProof/>
                <w:webHidden/>
              </w:rPr>
            </w:r>
            <w:r>
              <w:rPr>
                <w:noProof/>
                <w:webHidden/>
              </w:rPr>
              <w:fldChar w:fldCharType="separate"/>
            </w:r>
            <w:r w:rsidR="00060FD2">
              <w:rPr>
                <w:noProof/>
                <w:webHidden/>
              </w:rPr>
              <w:t>14</w:t>
            </w:r>
            <w:r>
              <w:rPr>
                <w:noProof/>
                <w:webHidden/>
              </w:rPr>
              <w:fldChar w:fldCharType="end"/>
            </w:r>
          </w:hyperlink>
        </w:p>
        <w:p w14:paraId="0411CD5A" w14:textId="3BF87FBF" w:rsidR="007848CC" w:rsidRDefault="007848CC">
          <w:pPr>
            <w:pStyle w:val="TOC1"/>
            <w:rPr>
              <w:rFonts w:asciiTheme="minorHAnsi" w:eastAsiaTheme="minorEastAsia" w:hAnsiTheme="minorHAnsi" w:cstheme="minorBidi"/>
              <w:kern w:val="2"/>
              <w:sz w:val="22"/>
              <w:szCs w:val="22"/>
              <w14:ligatures w14:val="standardContextual"/>
            </w:rPr>
          </w:pPr>
          <w:hyperlink w:anchor="_Toc178337871" w:history="1">
            <w:r w:rsidRPr="00FB6C7C">
              <w:rPr>
                <w:rStyle w:val="Hyperlink"/>
                <w:rFonts w:eastAsia="Arial"/>
              </w:rPr>
              <w:t>4</w:t>
            </w:r>
            <w:r>
              <w:rPr>
                <w:rFonts w:asciiTheme="minorHAnsi" w:eastAsiaTheme="minorEastAsia" w:hAnsiTheme="minorHAnsi" w:cstheme="minorBidi"/>
                <w:kern w:val="2"/>
                <w:sz w:val="22"/>
                <w:szCs w:val="22"/>
                <w14:ligatures w14:val="standardContextual"/>
              </w:rPr>
              <w:tab/>
            </w:r>
            <w:r w:rsidRPr="00FB6C7C">
              <w:rPr>
                <w:rStyle w:val="Hyperlink"/>
                <w:rFonts w:eastAsiaTheme="majorEastAsia"/>
              </w:rPr>
              <w:t>Statsbyggs evaluering av tilbudet</w:t>
            </w:r>
            <w:r>
              <w:rPr>
                <w:webHidden/>
              </w:rPr>
              <w:tab/>
            </w:r>
            <w:r>
              <w:rPr>
                <w:webHidden/>
              </w:rPr>
              <w:fldChar w:fldCharType="begin"/>
            </w:r>
            <w:r>
              <w:rPr>
                <w:webHidden/>
              </w:rPr>
              <w:instrText xml:space="preserve"> PAGEREF _Toc178337871 \h </w:instrText>
            </w:r>
            <w:r>
              <w:rPr>
                <w:webHidden/>
              </w:rPr>
            </w:r>
            <w:r>
              <w:rPr>
                <w:webHidden/>
              </w:rPr>
              <w:fldChar w:fldCharType="separate"/>
            </w:r>
            <w:r w:rsidR="00060FD2">
              <w:rPr>
                <w:webHidden/>
              </w:rPr>
              <w:t>14</w:t>
            </w:r>
            <w:r>
              <w:rPr>
                <w:webHidden/>
              </w:rPr>
              <w:fldChar w:fldCharType="end"/>
            </w:r>
          </w:hyperlink>
        </w:p>
        <w:p w14:paraId="39FFA760" w14:textId="6C5A617E"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72" w:history="1">
            <w:r w:rsidRPr="00FB6C7C">
              <w:rPr>
                <w:rStyle w:val="Hyperlink"/>
                <w:rFonts w:eastAsia="Arial"/>
                <w:noProof/>
              </w:rPr>
              <w:t>4.1</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Kvalifisering - Tildeling</w:t>
            </w:r>
            <w:r>
              <w:rPr>
                <w:noProof/>
                <w:webHidden/>
              </w:rPr>
              <w:tab/>
            </w:r>
            <w:r>
              <w:rPr>
                <w:noProof/>
                <w:webHidden/>
              </w:rPr>
              <w:fldChar w:fldCharType="begin"/>
            </w:r>
            <w:r>
              <w:rPr>
                <w:noProof/>
                <w:webHidden/>
              </w:rPr>
              <w:instrText xml:space="preserve"> PAGEREF _Toc178337872 \h </w:instrText>
            </w:r>
            <w:r>
              <w:rPr>
                <w:noProof/>
                <w:webHidden/>
              </w:rPr>
            </w:r>
            <w:r>
              <w:rPr>
                <w:noProof/>
                <w:webHidden/>
              </w:rPr>
              <w:fldChar w:fldCharType="separate"/>
            </w:r>
            <w:r w:rsidR="00060FD2">
              <w:rPr>
                <w:noProof/>
                <w:webHidden/>
              </w:rPr>
              <w:t>14</w:t>
            </w:r>
            <w:r>
              <w:rPr>
                <w:noProof/>
                <w:webHidden/>
              </w:rPr>
              <w:fldChar w:fldCharType="end"/>
            </w:r>
          </w:hyperlink>
        </w:p>
        <w:p w14:paraId="1FC4D1C3" w14:textId="5A3F2B55"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73" w:history="1">
            <w:r w:rsidRPr="00FB6C7C">
              <w:rPr>
                <w:rStyle w:val="Hyperlink"/>
                <w:rFonts w:eastAsia="Arial"/>
                <w:noProof/>
              </w:rPr>
              <w:t>4.2</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Kvalifikasjonskrav i denne konkurransen</w:t>
            </w:r>
            <w:r>
              <w:rPr>
                <w:noProof/>
                <w:webHidden/>
              </w:rPr>
              <w:tab/>
            </w:r>
            <w:r>
              <w:rPr>
                <w:noProof/>
                <w:webHidden/>
              </w:rPr>
              <w:fldChar w:fldCharType="begin"/>
            </w:r>
            <w:r>
              <w:rPr>
                <w:noProof/>
                <w:webHidden/>
              </w:rPr>
              <w:instrText xml:space="preserve"> PAGEREF _Toc178337873 \h </w:instrText>
            </w:r>
            <w:r>
              <w:rPr>
                <w:noProof/>
                <w:webHidden/>
              </w:rPr>
            </w:r>
            <w:r>
              <w:rPr>
                <w:noProof/>
                <w:webHidden/>
              </w:rPr>
              <w:fldChar w:fldCharType="separate"/>
            </w:r>
            <w:r w:rsidR="00060FD2">
              <w:rPr>
                <w:noProof/>
                <w:webHidden/>
              </w:rPr>
              <w:t>14</w:t>
            </w:r>
            <w:r>
              <w:rPr>
                <w:noProof/>
                <w:webHidden/>
              </w:rPr>
              <w:fldChar w:fldCharType="end"/>
            </w:r>
          </w:hyperlink>
        </w:p>
        <w:p w14:paraId="5CAFEF0B" w14:textId="52BC4944"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74" w:history="1">
            <w:r w:rsidRPr="00FB6C7C">
              <w:rPr>
                <w:rStyle w:val="Hyperlink"/>
                <w:rFonts w:eastAsia="Arial"/>
                <w:noProof/>
              </w:rPr>
              <w:t>4.3</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Attest for skatt og merverdiavgift og fullmakt til Statsbygg</w:t>
            </w:r>
            <w:r>
              <w:rPr>
                <w:noProof/>
                <w:webHidden/>
              </w:rPr>
              <w:tab/>
            </w:r>
            <w:r>
              <w:rPr>
                <w:noProof/>
                <w:webHidden/>
              </w:rPr>
              <w:fldChar w:fldCharType="begin"/>
            </w:r>
            <w:r>
              <w:rPr>
                <w:noProof/>
                <w:webHidden/>
              </w:rPr>
              <w:instrText xml:space="preserve"> PAGEREF _Toc178337874 \h </w:instrText>
            </w:r>
            <w:r>
              <w:rPr>
                <w:noProof/>
                <w:webHidden/>
              </w:rPr>
            </w:r>
            <w:r>
              <w:rPr>
                <w:noProof/>
                <w:webHidden/>
              </w:rPr>
              <w:fldChar w:fldCharType="separate"/>
            </w:r>
            <w:r w:rsidR="00060FD2">
              <w:rPr>
                <w:noProof/>
                <w:webHidden/>
              </w:rPr>
              <w:t>15</w:t>
            </w:r>
            <w:r>
              <w:rPr>
                <w:noProof/>
                <w:webHidden/>
              </w:rPr>
              <w:fldChar w:fldCharType="end"/>
            </w:r>
          </w:hyperlink>
        </w:p>
        <w:p w14:paraId="64726497" w14:textId="4D4EF250" w:rsidR="007848CC" w:rsidRDefault="007848CC">
          <w:pPr>
            <w:pStyle w:val="TOC3"/>
            <w:tabs>
              <w:tab w:val="left" w:pos="1200"/>
              <w:tab w:val="right" w:leader="dot" w:pos="9628"/>
            </w:tabs>
            <w:rPr>
              <w:rFonts w:asciiTheme="minorHAnsi" w:eastAsiaTheme="minorEastAsia" w:hAnsiTheme="minorHAnsi" w:cstheme="minorBidi"/>
              <w:noProof/>
              <w:kern w:val="2"/>
              <w:sz w:val="22"/>
              <w:szCs w:val="22"/>
              <w14:ligatures w14:val="standardContextual"/>
            </w:rPr>
          </w:pPr>
          <w:hyperlink w:anchor="_Toc178337875" w:history="1">
            <w:r w:rsidRPr="00FB6C7C">
              <w:rPr>
                <w:rStyle w:val="Hyperlink"/>
                <w:rFonts w:eastAsia="Arial"/>
                <w:noProof/>
              </w:rPr>
              <w:t>4.3.1</w:t>
            </w:r>
            <w:r>
              <w:rPr>
                <w:rFonts w:asciiTheme="minorHAnsi" w:eastAsiaTheme="minorEastAsia" w:hAnsiTheme="minorHAnsi" w:cstheme="minorBidi"/>
                <w:noProof/>
                <w:kern w:val="2"/>
                <w:sz w:val="22"/>
                <w:szCs w:val="22"/>
                <w14:ligatures w14:val="standardContextual"/>
              </w:rPr>
              <w:tab/>
            </w:r>
            <w:r w:rsidRPr="00FB6C7C">
              <w:rPr>
                <w:rStyle w:val="Hyperlink"/>
                <w:rFonts w:eastAsia="Calibri"/>
                <w:noProof/>
              </w:rPr>
              <w:t>Samarbeid med Skatteetaten – fullmakt til Statsbygg</w:t>
            </w:r>
            <w:r>
              <w:rPr>
                <w:rStyle w:val="Hyperlink"/>
                <w:rFonts w:eastAsia="Calibri"/>
                <w:noProof/>
              </w:rPr>
              <w:t xml:space="preserve">                                                 </w:t>
            </w:r>
            <w:r>
              <w:rPr>
                <w:noProof/>
                <w:webHidden/>
              </w:rPr>
              <w:fldChar w:fldCharType="begin"/>
            </w:r>
            <w:r>
              <w:rPr>
                <w:noProof/>
                <w:webHidden/>
              </w:rPr>
              <w:instrText xml:space="preserve"> PAGEREF _Toc178337875 \h </w:instrText>
            </w:r>
            <w:r>
              <w:rPr>
                <w:noProof/>
                <w:webHidden/>
              </w:rPr>
            </w:r>
            <w:r>
              <w:rPr>
                <w:noProof/>
                <w:webHidden/>
              </w:rPr>
              <w:fldChar w:fldCharType="separate"/>
            </w:r>
            <w:r w:rsidR="00060FD2">
              <w:rPr>
                <w:noProof/>
                <w:webHidden/>
              </w:rPr>
              <w:t>16</w:t>
            </w:r>
            <w:r>
              <w:rPr>
                <w:noProof/>
                <w:webHidden/>
              </w:rPr>
              <w:fldChar w:fldCharType="end"/>
            </w:r>
          </w:hyperlink>
        </w:p>
        <w:p w14:paraId="1389EEC4" w14:textId="2E513C10"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76" w:history="1">
            <w:r w:rsidRPr="00FB6C7C">
              <w:rPr>
                <w:rStyle w:val="Hyperlink"/>
                <w:rFonts w:eastAsia="Arial"/>
                <w:noProof/>
              </w:rPr>
              <w:t>4.4</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Tildelingskriterier i denne konkurransen</w:t>
            </w:r>
            <w:r>
              <w:rPr>
                <w:noProof/>
                <w:webHidden/>
              </w:rPr>
              <w:tab/>
            </w:r>
            <w:r>
              <w:rPr>
                <w:noProof/>
                <w:webHidden/>
              </w:rPr>
              <w:fldChar w:fldCharType="begin"/>
            </w:r>
            <w:r>
              <w:rPr>
                <w:noProof/>
                <w:webHidden/>
              </w:rPr>
              <w:instrText xml:space="preserve"> PAGEREF _Toc178337876 \h </w:instrText>
            </w:r>
            <w:r>
              <w:rPr>
                <w:noProof/>
                <w:webHidden/>
              </w:rPr>
            </w:r>
            <w:r>
              <w:rPr>
                <w:noProof/>
                <w:webHidden/>
              </w:rPr>
              <w:fldChar w:fldCharType="separate"/>
            </w:r>
            <w:r w:rsidR="00060FD2">
              <w:rPr>
                <w:noProof/>
                <w:webHidden/>
              </w:rPr>
              <w:t>16</w:t>
            </w:r>
            <w:r>
              <w:rPr>
                <w:noProof/>
                <w:webHidden/>
              </w:rPr>
              <w:fldChar w:fldCharType="end"/>
            </w:r>
          </w:hyperlink>
        </w:p>
        <w:p w14:paraId="2D999CFC" w14:textId="4CC7C6BB" w:rsidR="007848CC" w:rsidRDefault="007848CC">
          <w:pPr>
            <w:pStyle w:val="TOC1"/>
            <w:rPr>
              <w:rFonts w:asciiTheme="minorHAnsi" w:eastAsiaTheme="minorEastAsia" w:hAnsiTheme="minorHAnsi" w:cstheme="minorBidi"/>
              <w:kern w:val="2"/>
              <w:sz w:val="22"/>
              <w:szCs w:val="22"/>
              <w14:ligatures w14:val="standardContextual"/>
            </w:rPr>
          </w:pPr>
          <w:hyperlink w:anchor="_Toc178337877" w:history="1">
            <w:r w:rsidRPr="00FB6C7C">
              <w:rPr>
                <w:rStyle w:val="Hyperlink"/>
                <w:rFonts w:eastAsia="Arial"/>
              </w:rPr>
              <w:t>5</w:t>
            </w:r>
            <w:r>
              <w:rPr>
                <w:rFonts w:asciiTheme="minorHAnsi" w:eastAsiaTheme="minorEastAsia" w:hAnsiTheme="minorHAnsi" w:cstheme="minorBidi"/>
                <w:kern w:val="2"/>
                <w:sz w:val="22"/>
                <w:szCs w:val="22"/>
                <w14:ligatures w14:val="standardContextual"/>
              </w:rPr>
              <w:tab/>
            </w:r>
            <w:r w:rsidRPr="00FB6C7C">
              <w:rPr>
                <w:rStyle w:val="Hyperlink"/>
                <w:rFonts w:eastAsiaTheme="majorEastAsia"/>
              </w:rPr>
              <w:t>Avvik fra konkurransegrunnlaget</w:t>
            </w:r>
            <w:r>
              <w:rPr>
                <w:webHidden/>
              </w:rPr>
              <w:tab/>
            </w:r>
            <w:r>
              <w:rPr>
                <w:webHidden/>
              </w:rPr>
              <w:fldChar w:fldCharType="begin"/>
            </w:r>
            <w:r>
              <w:rPr>
                <w:webHidden/>
              </w:rPr>
              <w:instrText xml:space="preserve"> PAGEREF _Toc178337877 \h </w:instrText>
            </w:r>
            <w:r>
              <w:rPr>
                <w:webHidden/>
              </w:rPr>
            </w:r>
            <w:r>
              <w:rPr>
                <w:webHidden/>
              </w:rPr>
              <w:fldChar w:fldCharType="separate"/>
            </w:r>
            <w:r w:rsidR="00060FD2">
              <w:rPr>
                <w:webHidden/>
              </w:rPr>
              <w:t>19</w:t>
            </w:r>
            <w:r>
              <w:rPr>
                <w:webHidden/>
              </w:rPr>
              <w:fldChar w:fldCharType="end"/>
            </w:r>
          </w:hyperlink>
        </w:p>
        <w:p w14:paraId="792849D5" w14:textId="08D8859B"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78" w:history="1">
            <w:r w:rsidRPr="00FB6C7C">
              <w:rPr>
                <w:rStyle w:val="Hyperlink"/>
                <w:rFonts w:eastAsia="Arial"/>
                <w:noProof/>
              </w:rPr>
              <w:t>5.1</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Generelt om forbehold og avvik</w:t>
            </w:r>
            <w:r>
              <w:rPr>
                <w:noProof/>
                <w:webHidden/>
              </w:rPr>
              <w:tab/>
            </w:r>
            <w:r>
              <w:rPr>
                <w:noProof/>
                <w:webHidden/>
              </w:rPr>
              <w:fldChar w:fldCharType="begin"/>
            </w:r>
            <w:r>
              <w:rPr>
                <w:noProof/>
                <w:webHidden/>
              </w:rPr>
              <w:instrText xml:space="preserve"> PAGEREF _Toc178337878 \h </w:instrText>
            </w:r>
            <w:r>
              <w:rPr>
                <w:noProof/>
                <w:webHidden/>
              </w:rPr>
            </w:r>
            <w:r>
              <w:rPr>
                <w:noProof/>
                <w:webHidden/>
              </w:rPr>
              <w:fldChar w:fldCharType="separate"/>
            </w:r>
            <w:r w:rsidR="00060FD2">
              <w:rPr>
                <w:noProof/>
                <w:webHidden/>
              </w:rPr>
              <w:t>19</w:t>
            </w:r>
            <w:r>
              <w:rPr>
                <w:noProof/>
                <w:webHidden/>
              </w:rPr>
              <w:fldChar w:fldCharType="end"/>
            </w:r>
          </w:hyperlink>
        </w:p>
        <w:p w14:paraId="19A56BDD" w14:textId="562C98F2"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79" w:history="1">
            <w:r w:rsidRPr="00FB6C7C">
              <w:rPr>
                <w:rStyle w:val="Hyperlink"/>
                <w:rFonts w:eastAsia="Arial"/>
                <w:noProof/>
              </w:rPr>
              <w:t>5.2</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Forbehold om forskudd</w:t>
            </w:r>
            <w:r>
              <w:rPr>
                <w:noProof/>
                <w:webHidden/>
              </w:rPr>
              <w:tab/>
            </w:r>
            <w:r>
              <w:rPr>
                <w:noProof/>
                <w:webHidden/>
              </w:rPr>
              <w:fldChar w:fldCharType="begin"/>
            </w:r>
            <w:r>
              <w:rPr>
                <w:noProof/>
                <w:webHidden/>
              </w:rPr>
              <w:instrText xml:space="preserve"> PAGEREF _Toc178337879 \h </w:instrText>
            </w:r>
            <w:r>
              <w:rPr>
                <w:noProof/>
                <w:webHidden/>
              </w:rPr>
            </w:r>
            <w:r>
              <w:rPr>
                <w:noProof/>
                <w:webHidden/>
              </w:rPr>
              <w:fldChar w:fldCharType="separate"/>
            </w:r>
            <w:r w:rsidR="00060FD2">
              <w:rPr>
                <w:noProof/>
                <w:webHidden/>
              </w:rPr>
              <w:t>19</w:t>
            </w:r>
            <w:r>
              <w:rPr>
                <w:noProof/>
                <w:webHidden/>
              </w:rPr>
              <w:fldChar w:fldCharType="end"/>
            </w:r>
          </w:hyperlink>
        </w:p>
        <w:p w14:paraId="7A27BDF2" w14:textId="45288C2A"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0" w:history="1">
            <w:r w:rsidRPr="00FB6C7C">
              <w:rPr>
                <w:rStyle w:val="Hyperlink"/>
                <w:rFonts w:eastAsia="Arial"/>
                <w:noProof/>
              </w:rPr>
              <w:t>5.3</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Alternative tilbud</w:t>
            </w:r>
            <w:r>
              <w:rPr>
                <w:noProof/>
                <w:webHidden/>
              </w:rPr>
              <w:tab/>
            </w:r>
            <w:r>
              <w:rPr>
                <w:noProof/>
                <w:webHidden/>
              </w:rPr>
              <w:fldChar w:fldCharType="begin"/>
            </w:r>
            <w:r>
              <w:rPr>
                <w:noProof/>
                <w:webHidden/>
              </w:rPr>
              <w:instrText xml:space="preserve"> PAGEREF _Toc178337880 \h </w:instrText>
            </w:r>
            <w:r>
              <w:rPr>
                <w:noProof/>
                <w:webHidden/>
              </w:rPr>
            </w:r>
            <w:r>
              <w:rPr>
                <w:noProof/>
                <w:webHidden/>
              </w:rPr>
              <w:fldChar w:fldCharType="separate"/>
            </w:r>
            <w:r w:rsidR="00060FD2">
              <w:rPr>
                <w:noProof/>
                <w:webHidden/>
              </w:rPr>
              <w:t>19</w:t>
            </w:r>
            <w:r>
              <w:rPr>
                <w:noProof/>
                <w:webHidden/>
              </w:rPr>
              <w:fldChar w:fldCharType="end"/>
            </w:r>
          </w:hyperlink>
        </w:p>
        <w:p w14:paraId="61AEE3C0" w14:textId="75F1CD91"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1" w:history="1">
            <w:r w:rsidRPr="00FB6C7C">
              <w:rPr>
                <w:rStyle w:val="Hyperlink"/>
                <w:rFonts w:eastAsia="Arial"/>
                <w:noProof/>
              </w:rPr>
              <w:t>5.4</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Tilbud på deler av oppdraget</w:t>
            </w:r>
            <w:r>
              <w:rPr>
                <w:noProof/>
                <w:webHidden/>
              </w:rPr>
              <w:tab/>
            </w:r>
            <w:r>
              <w:rPr>
                <w:noProof/>
                <w:webHidden/>
              </w:rPr>
              <w:fldChar w:fldCharType="begin"/>
            </w:r>
            <w:r>
              <w:rPr>
                <w:noProof/>
                <w:webHidden/>
              </w:rPr>
              <w:instrText xml:space="preserve"> PAGEREF _Toc178337881 \h </w:instrText>
            </w:r>
            <w:r>
              <w:rPr>
                <w:noProof/>
                <w:webHidden/>
              </w:rPr>
            </w:r>
            <w:r>
              <w:rPr>
                <w:noProof/>
                <w:webHidden/>
              </w:rPr>
              <w:fldChar w:fldCharType="separate"/>
            </w:r>
            <w:r w:rsidR="00060FD2">
              <w:rPr>
                <w:noProof/>
                <w:webHidden/>
              </w:rPr>
              <w:t>19</w:t>
            </w:r>
            <w:r>
              <w:rPr>
                <w:noProof/>
                <w:webHidden/>
              </w:rPr>
              <w:fldChar w:fldCharType="end"/>
            </w:r>
          </w:hyperlink>
        </w:p>
        <w:p w14:paraId="0D6419E4" w14:textId="2D3CB749" w:rsidR="007848CC" w:rsidRDefault="007848CC">
          <w:pPr>
            <w:pStyle w:val="TOC1"/>
            <w:rPr>
              <w:rFonts w:asciiTheme="minorHAnsi" w:eastAsiaTheme="minorEastAsia" w:hAnsiTheme="minorHAnsi" w:cstheme="minorBidi"/>
              <w:kern w:val="2"/>
              <w:sz w:val="22"/>
              <w:szCs w:val="22"/>
              <w14:ligatures w14:val="standardContextual"/>
            </w:rPr>
          </w:pPr>
          <w:hyperlink w:anchor="_Toc178337882" w:history="1">
            <w:r w:rsidRPr="00FB6C7C">
              <w:rPr>
                <w:rStyle w:val="Hyperlink"/>
                <w:rFonts w:eastAsia="Arial"/>
              </w:rPr>
              <w:t>6</w:t>
            </w:r>
            <w:r>
              <w:rPr>
                <w:rFonts w:asciiTheme="minorHAnsi" w:eastAsiaTheme="minorEastAsia" w:hAnsiTheme="minorHAnsi" w:cstheme="minorBidi"/>
                <w:kern w:val="2"/>
                <w:sz w:val="22"/>
                <w:szCs w:val="22"/>
                <w14:ligatures w14:val="standardContextual"/>
              </w:rPr>
              <w:tab/>
            </w:r>
            <w:r w:rsidRPr="00FB6C7C">
              <w:rPr>
                <w:rStyle w:val="Hyperlink"/>
                <w:rFonts w:eastAsiaTheme="majorEastAsia"/>
              </w:rPr>
              <w:t>Krav til tilbudet</w:t>
            </w:r>
            <w:r>
              <w:rPr>
                <w:webHidden/>
              </w:rPr>
              <w:tab/>
            </w:r>
            <w:r>
              <w:rPr>
                <w:webHidden/>
              </w:rPr>
              <w:fldChar w:fldCharType="begin"/>
            </w:r>
            <w:r>
              <w:rPr>
                <w:webHidden/>
              </w:rPr>
              <w:instrText xml:space="preserve"> PAGEREF _Toc178337882 \h </w:instrText>
            </w:r>
            <w:r>
              <w:rPr>
                <w:webHidden/>
              </w:rPr>
            </w:r>
            <w:r>
              <w:rPr>
                <w:webHidden/>
              </w:rPr>
              <w:fldChar w:fldCharType="separate"/>
            </w:r>
            <w:r w:rsidR="00060FD2">
              <w:rPr>
                <w:webHidden/>
              </w:rPr>
              <w:t>20</w:t>
            </w:r>
            <w:r>
              <w:rPr>
                <w:webHidden/>
              </w:rPr>
              <w:fldChar w:fldCharType="end"/>
            </w:r>
          </w:hyperlink>
        </w:p>
        <w:p w14:paraId="5441EAD6" w14:textId="5809740E"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3" w:history="1">
            <w:r w:rsidRPr="00FB6C7C">
              <w:rPr>
                <w:rStyle w:val="Hyperlink"/>
                <w:rFonts w:eastAsia="Arial"/>
                <w:noProof/>
              </w:rPr>
              <w:t>6.1</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Elektronisk tilbudsavgivelse</w:t>
            </w:r>
            <w:r>
              <w:rPr>
                <w:noProof/>
                <w:webHidden/>
              </w:rPr>
              <w:tab/>
            </w:r>
            <w:r>
              <w:rPr>
                <w:noProof/>
                <w:webHidden/>
              </w:rPr>
              <w:fldChar w:fldCharType="begin"/>
            </w:r>
            <w:r>
              <w:rPr>
                <w:noProof/>
                <w:webHidden/>
              </w:rPr>
              <w:instrText xml:space="preserve"> PAGEREF _Toc178337883 \h </w:instrText>
            </w:r>
            <w:r>
              <w:rPr>
                <w:noProof/>
                <w:webHidden/>
              </w:rPr>
            </w:r>
            <w:r>
              <w:rPr>
                <w:noProof/>
                <w:webHidden/>
              </w:rPr>
              <w:fldChar w:fldCharType="separate"/>
            </w:r>
            <w:r w:rsidR="00060FD2">
              <w:rPr>
                <w:noProof/>
                <w:webHidden/>
              </w:rPr>
              <w:t>20</w:t>
            </w:r>
            <w:r>
              <w:rPr>
                <w:noProof/>
                <w:webHidden/>
              </w:rPr>
              <w:fldChar w:fldCharType="end"/>
            </w:r>
          </w:hyperlink>
        </w:p>
        <w:p w14:paraId="7FDAF79E" w14:textId="4EA5A7BE"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4" w:history="1">
            <w:r w:rsidRPr="00FB6C7C">
              <w:rPr>
                <w:rStyle w:val="Hyperlink"/>
                <w:rFonts w:eastAsia="Arial"/>
                <w:noProof/>
              </w:rPr>
              <w:t>6.2</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Vedståelsesfrist</w:t>
            </w:r>
            <w:r>
              <w:rPr>
                <w:noProof/>
                <w:webHidden/>
              </w:rPr>
              <w:tab/>
            </w:r>
            <w:r>
              <w:rPr>
                <w:noProof/>
                <w:webHidden/>
              </w:rPr>
              <w:fldChar w:fldCharType="begin"/>
            </w:r>
            <w:r>
              <w:rPr>
                <w:noProof/>
                <w:webHidden/>
              </w:rPr>
              <w:instrText xml:space="preserve"> PAGEREF _Toc178337884 \h </w:instrText>
            </w:r>
            <w:r>
              <w:rPr>
                <w:noProof/>
                <w:webHidden/>
              </w:rPr>
            </w:r>
            <w:r>
              <w:rPr>
                <w:noProof/>
                <w:webHidden/>
              </w:rPr>
              <w:fldChar w:fldCharType="separate"/>
            </w:r>
            <w:r w:rsidR="00060FD2">
              <w:rPr>
                <w:noProof/>
                <w:webHidden/>
              </w:rPr>
              <w:t>20</w:t>
            </w:r>
            <w:r>
              <w:rPr>
                <w:noProof/>
                <w:webHidden/>
              </w:rPr>
              <w:fldChar w:fldCharType="end"/>
            </w:r>
          </w:hyperlink>
        </w:p>
        <w:p w14:paraId="0E5A6D79" w14:textId="40B7D8F5"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5" w:history="1">
            <w:r w:rsidRPr="00FB6C7C">
              <w:rPr>
                <w:rStyle w:val="Hyperlink"/>
                <w:rFonts w:eastAsia="Arial"/>
                <w:noProof/>
              </w:rPr>
              <w:t>6.3</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Tilbudets språk</w:t>
            </w:r>
            <w:r>
              <w:rPr>
                <w:noProof/>
                <w:webHidden/>
              </w:rPr>
              <w:tab/>
            </w:r>
            <w:r>
              <w:rPr>
                <w:noProof/>
                <w:webHidden/>
              </w:rPr>
              <w:fldChar w:fldCharType="begin"/>
            </w:r>
            <w:r>
              <w:rPr>
                <w:noProof/>
                <w:webHidden/>
              </w:rPr>
              <w:instrText xml:space="preserve"> PAGEREF _Toc178337885 \h </w:instrText>
            </w:r>
            <w:r>
              <w:rPr>
                <w:noProof/>
                <w:webHidden/>
              </w:rPr>
            </w:r>
            <w:r>
              <w:rPr>
                <w:noProof/>
                <w:webHidden/>
              </w:rPr>
              <w:fldChar w:fldCharType="separate"/>
            </w:r>
            <w:r w:rsidR="00060FD2">
              <w:rPr>
                <w:noProof/>
                <w:webHidden/>
              </w:rPr>
              <w:t>20</w:t>
            </w:r>
            <w:r>
              <w:rPr>
                <w:noProof/>
                <w:webHidden/>
              </w:rPr>
              <w:fldChar w:fldCharType="end"/>
            </w:r>
          </w:hyperlink>
        </w:p>
        <w:p w14:paraId="3E268536" w14:textId="0A4DD8EC"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6" w:history="1">
            <w:r w:rsidRPr="00FB6C7C">
              <w:rPr>
                <w:rStyle w:val="Hyperlink"/>
                <w:rFonts w:eastAsia="Arial"/>
                <w:noProof/>
              </w:rPr>
              <w:t>6.4</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Hva skal leveres – hvilken filstruktur skal benyttes?</w:t>
            </w:r>
            <w:r>
              <w:rPr>
                <w:noProof/>
                <w:webHidden/>
              </w:rPr>
              <w:tab/>
            </w:r>
            <w:r>
              <w:rPr>
                <w:noProof/>
                <w:webHidden/>
              </w:rPr>
              <w:fldChar w:fldCharType="begin"/>
            </w:r>
            <w:r>
              <w:rPr>
                <w:noProof/>
                <w:webHidden/>
              </w:rPr>
              <w:instrText xml:space="preserve"> PAGEREF _Toc178337886 \h </w:instrText>
            </w:r>
            <w:r>
              <w:rPr>
                <w:noProof/>
                <w:webHidden/>
              </w:rPr>
            </w:r>
            <w:r>
              <w:rPr>
                <w:noProof/>
                <w:webHidden/>
              </w:rPr>
              <w:fldChar w:fldCharType="separate"/>
            </w:r>
            <w:r w:rsidR="00060FD2">
              <w:rPr>
                <w:noProof/>
                <w:webHidden/>
              </w:rPr>
              <w:t>20</w:t>
            </w:r>
            <w:r>
              <w:rPr>
                <w:noProof/>
                <w:webHidden/>
              </w:rPr>
              <w:fldChar w:fldCharType="end"/>
            </w:r>
          </w:hyperlink>
        </w:p>
        <w:p w14:paraId="66D142AE" w14:textId="538B469A"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7" w:history="1">
            <w:r w:rsidRPr="00FB6C7C">
              <w:rPr>
                <w:rStyle w:val="Hyperlink"/>
                <w:rFonts w:eastAsia="Arial"/>
                <w:noProof/>
              </w:rPr>
              <w:t>6.5</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Innleveringssted og tilbudsfrist</w:t>
            </w:r>
            <w:r>
              <w:rPr>
                <w:noProof/>
                <w:webHidden/>
              </w:rPr>
              <w:tab/>
            </w:r>
            <w:r>
              <w:rPr>
                <w:noProof/>
                <w:webHidden/>
              </w:rPr>
              <w:fldChar w:fldCharType="begin"/>
            </w:r>
            <w:r>
              <w:rPr>
                <w:noProof/>
                <w:webHidden/>
              </w:rPr>
              <w:instrText xml:space="preserve"> PAGEREF _Toc178337887 \h </w:instrText>
            </w:r>
            <w:r>
              <w:rPr>
                <w:noProof/>
                <w:webHidden/>
              </w:rPr>
            </w:r>
            <w:r>
              <w:rPr>
                <w:noProof/>
                <w:webHidden/>
              </w:rPr>
              <w:fldChar w:fldCharType="separate"/>
            </w:r>
            <w:r w:rsidR="00060FD2">
              <w:rPr>
                <w:noProof/>
                <w:webHidden/>
              </w:rPr>
              <w:t>21</w:t>
            </w:r>
            <w:r>
              <w:rPr>
                <w:noProof/>
                <w:webHidden/>
              </w:rPr>
              <w:fldChar w:fldCharType="end"/>
            </w:r>
          </w:hyperlink>
        </w:p>
        <w:p w14:paraId="04F7F3CB" w14:textId="727C3388" w:rsidR="007848CC" w:rsidRDefault="007848CC">
          <w:pPr>
            <w:pStyle w:val="TOC2"/>
            <w:rPr>
              <w:rFonts w:asciiTheme="minorHAnsi" w:eastAsiaTheme="minorEastAsia" w:hAnsiTheme="minorHAnsi" w:cstheme="minorBidi"/>
              <w:noProof/>
              <w:kern w:val="2"/>
              <w:sz w:val="22"/>
              <w:szCs w:val="22"/>
              <w14:ligatures w14:val="standardContextual"/>
            </w:rPr>
          </w:pPr>
          <w:hyperlink w:anchor="_Toc178337888" w:history="1">
            <w:r w:rsidRPr="00FB6C7C">
              <w:rPr>
                <w:rStyle w:val="Hyperlink"/>
                <w:rFonts w:eastAsia="Arial"/>
                <w:noProof/>
              </w:rPr>
              <w:t>6.6</w:t>
            </w:r>
            <w:r>
              <w:rPr>
                <w:rFonts w:asciiTheme="minorHAnsi" w:eastAsiaTheme="minorEastAsia" w:hAnsiTheme="minorHAnsi" w:cstheme="minorBidi"/>
                <w:noProof/>
                <w:kern w:val="2"/>
                <w:sz w:val="22"/>
                <w:szCs w:val="22"/>
                <w14:ligatures w14:val="standardContextual"/>
              </w:rPr>
              <w:tab/>
            </w:r>
            <w:r w:rsidRPr="00FB6C7C">
              <w:rPr>
                <w:rStyle w:val="Hyperlink"/>
                <w:rFonts w:eastAsiaTheme="majorEastAsia"/>
                <w:noProof/>
              </w:rPr>
              <w:t>Om Mercellportalen</w:t>
            </w:r>
            <w:r>
              <w:rPr>
                <w:noProof/>
                <w:webHidden/>
              </w:rPr>
              <w:tab/>
            </w:r>
            <w:r>
              <w:rPr>
                <w:noProof/>
                <w:webHidden/>
              </w:rPr>
              <w:fldChar w:fldCharType="begin"/>
            </w:r>
            <w:r>
              <w:rPr>
                <w:noProof/>
                <w:webHidden/>
              </w:rPr>
              <w:instrText xml:space="preserve"> PAGEREF _Toc178337888 \h </w:instrText>
            </w:r>
            <w:r>
              <w:rPr>
                <w:noProof/>
                <w:webHidden/>
              </w:rPr>
            </w:r>
            <w:r>
              <w:rPr>
                <w:noProof/>
                <w:webHidden/>
              </w:rPr>
              <w:fldChar w:fldCharType="separate"/>
            </w:r>
            <w:r w:rsidR="00060FD2">
              <w:rPr>
                <w:noProof/>
                <w:webHidden/>
              </w:rPr>
              <w:t>21</w:t>
            </w:r>
            <w:r>
              <w:rPr>
                <w:noProof/>
                <w:webHidden/>
              </w:rPr>
              <w:fldChar w:fldCharType="end"/>
            </w:r>
          </w:hyperlink>
        </w:p>
        <w:p w14:paraId="37505969" w14:textId="0C3481AA" w:rsidR="007848CC" w:rsidRDefault="007848CC">
          <w:pPr>
            <w:pStyle w:val="TOC1"/>
            <w:rPr>
              <w:rFonts w:asciiTheme="minorHAnsi" w:eastAsiaTheme="minorEastAsia" w:hAnsiTheme="minorHAnsi" w:cstheme="minorBidi"/>
              <w:kern w:val="2"/>
              <w:sz w:val="22"/>
              <w:szCs w:val="22"/>
              <w14:ligatures w14:val="standardContextual"/>
            </w:rPr>
          </w:pPr>
          <w:hyperlink w:anchor="_Toc178337889" w:history="1">
            <w:r w:rsidRPr="00FB6C7C">
              <w:rPr>
                <w:rStyle w:val="Hyperlink"/>
                <w:rFonts w:eastAsia="Arial"/>
              </w:rPr>
              <w:t>7</w:t>
            </w:r>
            <w:r>
              <w:rPr>
                <w:rFonts w:asciiTheme="minorHAnsi" w:eastAsiaTheme="minorEastAsia" w:hAnsiTheme="minorHAnsi" w:cstheme="minorBidi"/>
                <w:kern w:val="2"/>
                <w:sz w:val="22"/>
                <w:szCs w:val="22"/>
                <w14:ligatures w14:val="standardContextual"/>
              </w:rPr>
              <w:tab/>
            </w:r>
            <w:r w:rsidRPr="00FB6C7C">
              <w:rPr>
                <w:rStyle w:val="Hyperlink"/>
                <w:rFonts w:eastAsiaTheme="majorEastAsia"/>
              </w:rPr>
              <w:t>Oppdragsgivers underskrift</w:t>
            </w:r>
            <w:r>
              <w:rPr>
                <w:webHidden/>
              </w:rPr>
              <w:tab/>
            </w:r>
            <w:r>
              <w:rPr>
                <w:webHidden/>
              </w:rPr>
              <w:fldChar w:fldCharType="begin"/>
            </w:r>
            <w:r>
              <w:rPr>
                <w:webHidden/>
              </w:rPr>
              <w:instrText xml:space="preserve"> PAGEREF _Toc178337889 \h </w:instrText>
            </w:r>
            <w:r>
              <w:rPr>
                <w:webHidden/>
              </w:rPr>
            </w:r>
            <w:r>
              <w:rPr>
                <w:webHidden/>
              </w:rPr>
              <w:fldChar w:fldCharType="separate"/>
            </w:r>
            <w:r w:rsidR="00060FD2">
              <w:rPr>
                <w:webHidden/>
              </w:rPr>
              <w:t>22</w:t>
            </w:r>
            <w:r>
              <w:rPr>
                <w:webHidden/>
              </w:rPr>
              <w:fldChar w:fldCharType="end"/>
            </w:r>
          </w:hyperlink>
        </w:p>
        <w:p w14:paraId="2082E07F" w14:textId="3B29852F" w:rsidR="007848CC" w:rsidRDefault="007848CC">
          <w:pPr>
            <w:pStyle w:val="TOC1"/>
            <w:rPr>
              <w:rFonts w:asciiTheme="minorHAnsi" w:eastAsiaTheme="minorEastAsia" w:hAnsiTheme="minorHAnsi" w:cstheme="minorBidi"/>
              <w:kern w:val="2"/>
              <w:sz w:val="22"/>
              <w:szCs w:val="22"/>
              <w14:ligatures w14:val="standardContextual"/>
            </w:rPr>
          </w:pPr>
          <w:hyperlink w:anchor="_Toc178337890" w:history="1">
            <w:r w:rsidRPr="00FB6C7C">
              <w:rPr>
                <w:rStyle w:val="Hyperlink"/>
                <w:rFonts w:eastAsia="Arial"/>
              </w:rPr>
              <w:t>8</w:t>
            </w:r>
            <w:r>
              <w:rPr>
                <w:rFonts w:asciiTheme="minorHAnsi" w:eastAsiaTheme="minorEastAsia" w:hAnsiTheme="minorHAnsi" w:cstheme="minorBidi"/>
                <w:kern w:val="2"/>
                <w:sz w:val="22"/>
                <w:szCs w:val="22"/>
                <w14:ligatures w14:val="standardContextual"/>
              </w:rPr>
              <w:tab/>
            </w:r>
            <w:r w:rsidRPr="00FB6C7C">
              <w:rPr>
                <w:rStyle w:val="Hyperlink"/>
                <w:rFonts w:eastAsiaTheme="majorEastAsia"/>
              </w:rPr>
              <w:t>Vedlegg</w:t>
            </w:r>
            <w:r>
              <w:rPr>
                <w:webHidden/>
              </w:rPr>
              <w:tab/>
            </w:r>
            <w:r>
              <w:rPr>
                <w:webHidden/>
              </w:rPr>
              <w:fldChar w:fldCharType="begin"/>
            </w:r>
            <w:r>
              <w:rPr>
                <w:webHidden/>
              </w:rPr>
              <w:instrText xml:space="preserve"> PAGEREF _Toc178337890 \h </w:instrText>
            </w:r>
            <w:r>
              <w:rPr>
                <w:webHidden/>
              </w:rPr>
            </w:r>
            <w:r>
              <w:rPr>
                <w:webHidden/>
              </w:rPr>
              <w:fldChar w:fldCharType="separate"/>
            </w:r>
            <w:r w:rsidR="00060FD2">
              <w:rPr>
                <w:webHidden/>
              </w:rPr>
              <w:t>22</w:t>
            </w:r>
            <w:r>
              <w:rPr>
                <w:webHidden/>
              </w:rPr>
              <w:fldChar w:fldCharType="end"/>
            </w:r>
          </w:hyperlink>
        </w:p>
        <w:p w14:paraId="76695E43" w14:textId="57EB2953" w:rsidR="00D81714" w:rsidRDefault="00D81714" w:rsidP="00D81714">
          <w:pPr>
            <w:rPr>
              <w:rFonts w:ascii="Arial" w:eastAsia="Times New Roman" w:hAnsi="Arial" w:cs="Times New Roman"/>
              <w:szCs w:val="20"/>
            </w:rPr>
          </w:pPr>
          <w:r>
            <w:rPr>
              <w:b/>
              <w:bCs/>
            </w:rPr>
            <w:fldChar w:fldCharType="end"/>
          </w:r>
        </w:p>
      </w:sdtContent>
    </w:sdt>
    <w:p w14:paraId="3E9EEE3D" w14:textId="39E438E8" w:rsidR="00D81714" w:rsidRDefault="00D81714" w:rsidP="00D81714"/>
    <w:p w14:paraId="2DB6BC8D" w14:textId="77777777" w:rsidR="0050106F" w:rsidRDefault="0050106F" w:rsidP="00D81714"/>
    <w:p w14:paraId="72267379" w14:textId="77777777" w:rsidR="00D81714" w:rsidRDefault="00D81714" w:rsidP="00C354C9">
      <w:pPr>
        <w:pStyle w:val="Heading1"/>
        <w:keepLines w:val="0"/>
        <w:numPr>
          <w:ilvl w:val="0"/>
          <w:numId w:val="5"/>
        </w:numPr>
        <w:spacing w:before="0" w:after="0" w:line="240" w:lineRule="auto"/>
        <w:ind w:left="567" w:hanging="567"/>
      </w:pPr>
      <w:bookmarkStart w:id="0" w:name="_Toc370295849"/>
      <w:bookmarkStart w:id="1" w:name="_Toc178337850"/>
      <w:r>
        <w:t>Generelt om oppdraget</w:t>
      </w:r>
      <w:bookmarkEnd w:id="0"/>
      <w:bookmarkEnd w:id="1"/>
    </w:p>
    <w:p w14:paraId="4828D694" w14:textId="77777777" w:rsidR="00D81714" w:rsidRDefault="00D81714" w:rsidP="00D81714"/>
    <w:p w14:paraId="61BCBBB6" w14:textId="77777777" w:rsidR="00D81714" w:rsidRDefault="00D81714" w:rsidP="00C354C9">
      <w:pPr>
        <w:pStyle w:val="Heading2"/>
        <w:keepLines w:val="0"/>
        <w:numPr>
          <w:ilvl w:val="1"/>
          <w:numId w:val="5"/>
        </w:numPr>
        <w:ind w:left="567" w:hanging="567"/>
      </w:pPr>
      <w:bookmarkStart w:id="2" w:name="_Toc370295850"/>
      <w:bookmarkStart w:id="3" w:name="_Toc178337851"/>
      <w:r>
        <w:t>Invitasjon og orientering</w:t>
      </w:r>
      <w:bookmarkEnd w:id="2"/>
      <w:bookmarkEnd w:id="3"/>
    </w:p>
    <w:p w14:paraId="207A2E0E" w14:textId="77777777" w:rsidR="00D81714" w:rsidRDefault="00D81714" w:rsidP="00D81714"/>
    <w:p w14:paraId="0A458902" w14:textId="77777777" w:rsidR="00D81714" w:rsidRDefault="00D81714" w:rsidP="00D81714">
      <w:r>
        <w:t>Statsbygg ber i forbindelse med prosjekt:</w:t>
      </w:r>
    </w:p>
    <w:p w14:paraId="28A5D4DD" w14:textId="77777777" w:rsidR="00D81714" w:rsidRDefault="00D81714" w:rsidP="00D81714">
      <w:pPr>
        <w:rPr>
          <w:rFonts w:cs="Arial"/>
        </w:rPr>
      </w:pPr>
    </w:p>
    <w:p w14:paraId="7CE3F288" w14:textId="60A39207" w:rsidR="00D81714" w:rsidRDefault="00D81714" w:rsidP="00D81714">
      <w:pPr>
        <w:rPr>
          <w:rFonts w:cs="Arial"/>
        </w:rPr>
      </w:pPr>
      <w:r>
        <w:rPr>
          <w:rFonts w:cs="Arial"/>
        </w:rPr>
        <w:t xml:space="preserve">nr.: </w:t>
      </w:r>
      <w:r w:rsidR="002A149F">
        <w:rPr>
          <w:rFonts w:cs="Arial"/>
        </w:rPr>
        <w:t>1181702</w:t>
      </w:r>
    </w:p>
    <w:p w14:paraId="4FDC39DA" w14:textId="77777777" w:rsidR="00D81714" w:rsidRDefault="00D81714" w:rsidP="00D81714">
      <w:pPr>
        <w:rPr>
          <w:rFonts w:cs="Arial"/>
        </w:rPr>
      </w:pPr>
    </w:p>
    <w:p w14:paraId="4EA43025" w14:textId="502BEEBB" w:rsidR="00D81714" w:rsidRDefault="00D81714" w:rsidP="00401C2E">
      <w:pPr>
        <w:tabs>
          <w:tab w:val="left" w:pos="5431"/>
        </w:tabs>
        <w:rPr>
          <w:rFonts w:cs="Arial"/>
        </w:rPr>
      </w:pPr>
      <w:r>
        <w:rPr>
          <w:rFonts w:cs="Arial"/>
        </w:rPr>
        <w:t>navn:</w:t>
      </w:r>
      <w:r w:rsidR="002A149F">
        <w:rPr>
          <w:rFonts w:cs="Arial"/>
        </w:rPr>
        <w:t xml:space="preserve"> Villa Stenersen – Rehabilitering fasader</w:t>
      </w:r>
      <w:r w:rsidR="00401C2E">
        <w:rPr>
          <w:rFonts w:cs="Arial"/>
        </w:rPr>
        <w:tab/>
      </w:r>
    </w:p>
    <w:p w14:paraId="0BD7CE04" w14:textId="77777777" w:rsidR="00D81714" w:rsidRDefault="00D81714" w:rsidP="00D81714">
      <w:pPr>
        <w:rPr>
          <w:rFonts w:cs="Arial"/>
        </w:rPr>
      </w:pPr>
    </w:p>
    <w:p w14:paraId="7107295F" w14:textId="43361DA0" w:rsidR="00D81714" w:rsidRDefault="00D81714" w:rsidP="00D81714">
      <w:pPr>
        <w:rPr>
          <w:rFonts w:cs="Arial"/>
          <w:i/>
          <w:iCs/>
          <w:color w:val="FF0000"/>
        </w:rPr>
      </w:pPr>
      <w:r>
        <w:rPr>
          <w:rFonts w:cs="Arial"/>
        </w:rPr>
        <w:t xml:space="preserve">om tilbud </w:t>
      </w:r>
      <w:r w:rsidRPr="002A149F">
        <w:rPr>
          <w:rFonts w:cs="Arial"/>
        </w:rPr>
        <w:t xml:space="preserve">på </w:t>
      </w:r>
      <w:r w:rsidR="002469E9" w:rsidRPr="002A149F">
        <w:rPr>
          <w:rFonts w:cs="Arial"/>
          <w:bCs/>
        </w:rPr>
        <w:t>totalentreprise med samspill</w:t>
      </w:r>
      <w:r w:rsidRPr="002A149F">
        <w:rPr>
          <w:rFonts w:cs="Arial"/>
        </w:rPr>
        <w:t xml:space="preserve">: </w:t>
      </w:r>
    </w:p>
    <w:p w14:paraId="3ACB0B03" w14:textId="77777777" w:rsidR="00D81714" w:rsidRDefault="00D81714" w:rsidP="00D81714">
      <w:pPr>
        <w:rPr>
          <w:rFonts w:cs="Arial"/>
        </w:rPr>
      </w:pPr>
    </w:p>
    <w:p w14:paraId="06B194C1" w14:textId="77777777" w:rsidR="00F15CB6" w:rsidRDefault="00F15CB6" w:rsidP="00F15CB6">
      <w:pPr>
        <w:snapToGrid w:val="0"/>
        <w:rPr>
          <w:color w:val="00B0F0"/>
        </w:rPr>
      </w:pPr>
      <w:r w:rsidRPr="00901B18">
        <w:t xml:space="preserve">Villa Stenersen ble tegnet av arkitekt Arne Korsmo som bolig og galleri for kunstsamler og finansmann Rolf Stenersen. Bygget ble oppført i perioden 1937 – 1939, og regnes som et hovedverk i norsk funksjonalisme. </w:t>
      </w:r>
      <w:proofErr w:type="spellStart"/>
      <w:r w:rsidRPr="00901B18">
        <w:t>Tuengen</w:t>
      </w:r>
      <w:proofErr w:type="spellEnd"/>
      <w:r w:rsidRPr="00901B18">
        <w:t xml:space="preserve"> allé 10</w:t>
      </w:r>
      <w:r>
        <w:t>C</w:t>
      </w:r>
      <w:r w:rsidRPr="00901B18">
        <w:t xml:space="preserve"> med hageanlegg er både fredet og regulert til bevaring.</w:t>
      </w:r>
    </w:p>
    <w:p w14:paraId="5EB6BC1D" w14:textId="77777777" w:rsidR="00C71B57" w:rsidRDefault="00C71B57" w:rsidP="00C71B57">
      <w:pPr>
        <w:spacing w:line="240" w:lineRule="auto"/>
        <w:textAlignment w:val="baseline"/>
        <w:rPr>
          <w:rFonts w:ascii="Arial" w:eastAsia="Times New Roman" w:hAnsi="Arial" w:cs="Arial"/>
          <w:szCs w:val="21"/>
          <w:lang w:eastAsia="nb-NO"/>
        </w:rPr>
      </w:pPr>
    </w:p>
    <w:p w14:paraId="235B84E5" w14:textId="77777777" w:rsidR="00C71B57" w:rsidRDefault="00C71B57" w:rsidP="00C71B57">
      <w:pPr>
        <w:snapToGrid w:val="0"/>
        <w:rPr>
          <w:szCs w:val="21"/>
        </w:rPr>
      </w:pPr>
      <w:r w:rsidRPr="00794B12">
        <w:rPr>
          <w:szCs w:val="21"/>
        </w:rPr>
        <w:t xml:space="preserve">Bygningen har et stort behov for bygningsbevarende vedlikehold. </w:t>
      </w:r>
    </w:p>
    <w:p w14:paraId="09060F4D" w14:textId="77777777" w:rsidR="00C71B57" w:rsidRDefault="00C71B57" w:rsidP="00C71B57">
      <w:pPr>
        <w:snapToGrid w:val="0"/>
        <w:rPr>
          <w:szCs w:val="21"/>
        </w:rPr>
      </w:pPr>
    </w:p>
    <w:p w14:paraId="4885A2BC" w14:textId="77777777" w:rsidR="00C71B57" w:rsidRPr="00A17A33" w:rsidRDefault="00C71B57" w:rsidP="00C71B57">
      <w:pPr>
        <w:snapToGrid w:val="0"/>
        <w:rPr>
          <w:szCs w:val="21"/>
        </w:rPr>
      </w:pPr>
      <w:r>
        <w:rPr>
          <w:szCs w:val="21"/>
        </w:rPr>
        <w:t>Følgende vedlikeholdstiltak er planlagt utført i perioden 2025 - 2027</w:t>
      </w:r>
    </w:p>
    <w:p w14:paraId="49C0F51E" w14:textId="77777777" w:rsidR="00C71B57" w:rsidRPr="00190AA6" w:rsidRDefault="00C71B57" w:rsidP="00C354C9">
      <w:pPr>
        <w:pStyle w:val="ListParagraph"/>
        <w:numPr>
          <w:ilvl w:val="0"/>
          <w:numId w:val="11"/>
        </w:numPr>
        <w:snapToGrid w:val="0"/>
        <w:rPr>
          <w:szCs w:val="21"/>
        </w:rPr>
      </w:pPr>
      <w:r w:rsidRPr="00190AA6">
        <w:rPr>
          <w:szCs w:val="21"/>
        </w:rPr>
        <w:t>Drenering rundt bygget</w:t>
      </w:r>
    </w:p>
    <w:p w14:paraId="0A884C2E" w14:textId="43DF71AF" w:rsidR="00C71B57" w:rsidRPr="00190AA6" w:rsidRDefault="00C71B57" w:rsidP="00C354C9">
      <w:pPr>
        <w:pStyle w:val="ListParagraph"/>
        <w:numPr>
          <w:ilvl w:val="0"/>
          <w:numId w:val="11"/>
        </w:numPr>
        <w:snapToGrid w:val="0"/>
      </w:pPr>
      <w:r>
        <w:t xml:space="preserve">Rehabilitering av utvendige konstruksjoner (murer, terrasse, balkonger, </w:t>
      </w:r>
      <w:proofErr w:type="gramStart"/>
      <w:r>
        <w:t>trappe</w:t>
      </w:r>
      <w:r w:rsidR="00976D3A">
        <w:t>anlegg</w:t>
      </w:r>
      <w:r w:rsidR="00F4489D">
        <w:t>,</w:t>
      </w:r>
      <w:proofErr w:type="gramEnd"/>
      <w:r>
        <w:t xml:space="preserve"> </w:t>
      </w:r>
      <w:r w:rsidR="00B7671F">
        <w:t>s</w:t>
      </w:r>
      <w:r>
        <w:t>teinarbeider)</w:t>
      </w:r>
    </w:p>
    <w:p w14:paraId="29DF30BE" w14:textId="77777777" w:rsidR="00C71B57" w:rsidRPr="00190AA6" w:rsidRDefault="00C71B57" w:rsidP="00C354C9">
      <w:pPr>
        <w:pStyle w:val="ListParagraph"/>
        <w:numPr>
          <w:ilvl w:val="0"/>
          <w:numId w:val="11"/>
        </w:numPr>
        <w:snapToGrid w:val="0"/>
        <w:rPr>
          <w:szCs w:val="21"/>
        </w:rPr>
      </w:pPr>
      <w:r w:rsidRPr="00190AA6">
        <w:rPr>
          <w:szCs w:val="21"/>
        </w:rPr>
        <w:t>Rehabilitering av fasade</w:t>
      </w:r>
      <w:r>
        <w:rPr>
          <w:szCs w:val="21"/>
        </w:rPr>
        <w:t>r (med unntak av utkraget fasade mot øst som ble rehabilitert i 2021)</w:t>
      </w:r>
      <w:r w:rsidRPr="00190AA6">
        <w:rPr>
          <w:szCs w:val="21"/>
        </w:rPr>
        <w:t xml:space="preserve"> </w:t>
      </w:r>
    </w:p>
    <w:p w14:paraId="725DAD0E" w14:textId="195ADBAC" w:rsidR="00C71B57" w:rsidRDefault="00C71B57" w:rsidP="00C354C9">
      <w:pPr>
        <w:pStyle w:val="ListParagraph"/>
        <w:numPr>
          <w:ilvl w:val="0"/>
          <w:numId w:val="11"/>
        </w:numPr>
        <w:rPr>
          <w:szCs w:val="21"/>
        </w:rPr>
      </w:pPr>
      <w:r w:rsidRPr="74B95A95">
        <w:rPr>
          <w:szCs w:val="21"/>
        </w:rPr>
        <w:t>Tiltak knyttet til redusert behov for kjøpt energi</w:t>
      </w:r>
      <w:r>
        <w:rPr>
          <w:szCs w:val="21"/>
        </w:rPr>
        <w:t xml:space="preserve"> </w:t>
      </w:r>
      <w:r w:rsidR="0086644A">
        <w:rPr>
          <w:szCs w:val="21"/>
        </w:rPr>
        <w:t>(</w:t>
      </w:r>
      <w:r w:rsidR="003717A6">
        <w:rPr>
          <w:szCs w:val="21"/>
        </w:rPr>
        <w:t>varmepumpe)</w:t>
      </w:r>
    </w:p>
    <w:p w14:paraId="0EC4EF98" w14:textId="77777777" w:rsidR="00C71B57" w:rsidRPr="00190AA6" w:rsidRDefault="00C71B57" w:rsidP="00C354C9">
      <w:pPr>
        <w:pStyle w:val="ListParagraph"/>
        <w:numPr>
          <w:ilvl w:val="0"/>
          <w:numId w:val="11"/>
        </w:numPr>
        <w:snapToGrid w:val="0"/>
        <w:rPr>
          <w:szCs w:val="21"/>
        </w:rPr>
      </w:pPr>
      <w:r>
        <w:t>Tilbakeføring av hageanlegg etter avslutning av byggearbeider</w:t>
      </w:r>
    </w:p>
    <w:p w14:paraId="34285749" w14:textId="77777777" w:rsidR="00C71B57" w:rsidRPr="00B740FB" w:rsidRDefault="00C71B57" w:rsidP="00C71B57">
      <w:pPr>
        <w:snapToGrid w:val="0"/>
        <w:rPr>
          <w:szCs w:val="21"/>
        </w:rPr>
      </w:pPr>
    </w:p>
    <w:p w14:paraId="0AA966C9" w14:textId="56984025" w:rsidR="00C71B57" w:rsidRPr="00B740FB" w:rsidRDefault="00C71B57" w:rsidP="00C71B57">
      <w:pPr>
        <w:snapToGrid w:val="0"/>
      </w:pPr>
      <w:r>
        <w:t xml:space="preserve">I tillegg er det ønskelig å etablere løsning for universell utforming i form av løfteplattform og </w:t>
      </w:r>
      <w:proofErr w:type="spellStart"/>
      <w:r w:rsidR="00061EB9">
        <w:t>uu</w:t>
      </w:r>
      <w:proofErr w:type="spellEnd"/>
      <w:r w:rsidR="00061EB9">
        <w:t>-toalett</w:t>
      </w:r>
      <w:r>
        <w:t>. Dette forutsetter imidlertid at det er mulig å finne løsninger som Byantikvaren kan akseptere, og at kostnadene ikke overstiger finansieringsmulighetene.</w:t>
      </w:r>
    </w:p>
    <w:p w14:paraId="1FD8E9A4" w14:textId="77777777" w:rsidR="00C71B57" w:rsidRDefault="00C71B57" w:rsidP="00C71B57">
      <w:pPr>
        <w:snapToGrid w:val="0"/>
        <w:rPr>
          <w:color w:val="FF0000"/>
          <w:szCs w:val="21"/>
        </w:rPr>
      </w:pPr>
    </w:p>
    <w:p w14:paraId="5F87EA07" w14:textId="77777777" w:rsidR="00C71B57" w:rsidRDefault="00C71B57" w:rsidP="00C71B57">
      <w:pPr>
        <w:snapToGrid w:val="0"/>
        <w:rPr>
          <w:szCs w:val="21"/>
        </w:rPr>
      </w:pPr>
      <w:r w:rsidRPr="00793A9D">
        <w:rPr>
          <w:szCs w:val="21"/>
        </w:rPr>
        <w:t xml:space="preserve">Tiltakene er ikke nevnt i prioritert rekkefølge, og hvilke tiltak som kan gjennomføres må tilpasses årlige bevilgninger til Kap. </w:t>
      </w:r>
      <w:r>
        <w:rPr>
          <w:szCs w:val="21"/>
        </w:rPr>
        <w:t>1</w:t>
      </w:r>
      <w:r w:rsidRPr="00793A9D">
        <w:rPr>
          <w:szCs w:val="21"/>
        </w:rPr>
        <w:t>533</w:t>
      </w:r>
      <w:r>
        <w:rPr>
          <w:szCs w:val="21"/>
        </w:rPr>
        <w:t xml:space="preserve"> i Statsbudsjettet</w:t>
      </w:r>
      <w:r w:rsidRPr="00793A9D">
        <w:rPr>
          <w:szCs w:val="21"/>
        </w:rPr>
        <w:t>.</w:t>
      </w:r>
    </w:p>
    <w:p w14:paraId="7C2A0A3F" w14:textId="77777777" w:rsidR="00C71B57" w:rsidRPr="00794B12" w:rsidRDefault="00C71B57" w:rsidP="00C71B57">
      <w:pPr>
        <w:snapToGrid w:val="0"/>
        <w:rPr>
          <w:szCs w:val="21"/>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2"/>
        <w:gridCol w:w="7648"/>
      </w:tblGrid>
      <w:tr w:rsidR="00C71B57" w14:paraId="7414B0FA" w14:textId="77777777" w:rsidTr="001F63D4">
        <w:tc>
          <w:tcPr>
            <w:tcW w:w="1872" w:type="dxa"/>
          </w:tcPr>
          <w:p w14:paraId="73D80ED1" w14:textId="77777777" w:rsidR="00C71B57" w:rsidRPr="006D46C5" w:rsidRDefault="00C71B57" w:rsidP="001F63D4">
            <w:pPr>
              <w:spacing w:after="80"/>
              <w:rPr>
                <w:rFonts w:cs="Arial"/>
                <w:b/>
              </w:rPr>
            </w:pPr>
          </w:p>
        </w:tc>
        <w:tc>
          <w:tcPr>
            <w:tcW w:w="7648" w:type="dxa"/>
          </w:tcPr>
          <w:p w14:paraId="42BD528D" w14:textId="77777777" w:rsidR="00C71B57" w:rsidRPr="006D46C5" w:rsidRDefault="00C71B57" w:rsidP="001F63D4">
            <w:pPr>
              <w:spacing w:after="80"/>
              <w:rPr>
                <w:rFonts w:cs="Arial"/>
                <w:b/>
              </w:rPr>
            </w:pPr>
            <w:r w:rsidRPr="006D46C5">
              <w:rPr>
                <w:rFonts w:cs="Arial"/>
                <w:b/>
              </w:rPr>
              <w:t>Beskrivelse og hovedtall</w:t>
            </w:r>
          </w:p>
        </w:tc>
      </w:tr>
      <w:tr w:rsidR="00C71B57" w14:paraId="0CDB5E51" w14:textId="77777777" w:rsidTr="001F63D4">
        <w:tc>
          <w:tcPr>
            <w:tcW w:w="1872" w:type="dxa"/>
          </w:tcPr>
          <w:p w14:paraId="58D66B24" w14:textId="77777777" w:rsidR="00C71B57" w:rsidRPr="006D46C5" w:rsidRDefault="00C71B57" w:rsidP="001F63D4">
            <w:pPr>
              <w:spacing w:after="80"/>
              <w:rPr>
                <w:rFonts w:cs="Arial"/>
              </w:rPr>
            </w:pPr>
            <w:r w:rsidRPr="006D46C5">
              <w:rPr>
                <w:rFonts w:cs="Arial"/>
              </w:rPr>
              <w:t>Prosjekt total</w:t>
            </w:r>
            <w:r>
              <w:rPr>
                <w:rFonts w:cs="Arial"/>
              </w:rPr>
              <w:t>omfang</w:t>
            </w:r>
          </w:p>
        </w:tc>
        <w:tc>
          <w:tcPr>
            <w:tcW w:w="7648" w:type="dxa"/>
          </w:tcPr>
          <w:p w14:paraId="34D93BE4" w14:textId="77777777" w:rsidR="00C71B57" w:rsidRPr="007069C6" w:rsidRDefault="00C71B57" w:rsidP="001F63D4">
            <w:pPr>
              <w:spacing w:after="80"/>
              <w:rPr>
                <w:rFonts w:cs="Arial"/>
              </w:rPr>
            </w:pPr>
            <w:r w:rsidRPr="007069C6">
              <w:rPr>
                <w:rFonts w:cs="Arial"/>
              </w:rPr>
              <w:t xml:space="preserve">Prosjektet gjelder ett bygg oppført i to plan med kjeller og </w:t>
            </w:r>
            <w:proofErr w:type="spellStart"/>
            <w:r w:rsidRPr="007069C6">
              <w:rPr>
                <w:rFonts w:cs="Arial"/>
              </w:rPr>
              <w:t>underkjeller</w:t>
            </w:r>
            <w:proofErr w:type="spellEnd"/>
            <w:r w:rsidRPr="007069C6">
              <w:rPr>
                <w:rFonts w:cs="Arial"/>
              </w:rPr>
              <w:t xml:space="preserve">. I dag benevnes etasjene plan 3, plan 2, plan 1 og kjeller. </w:t>
            </w:r>
            <w:r>
              <w:rPr>
                <w:rFonts w:cs="Arial"/>
              </w:rPr>
              <w:t>BTA 583,4 m2.</w:t>
            </w:r>
          </w:p>
        </w:tc>
      </w:tr>
      <w:tr w:rsidR="00C71B57" w14:paraId="36CFCC27" w14:textId="77777777" w:rsidTr="001F63D4">
        <w:tc>
          <w:tcPr>
            <w:tcW w:w="1872" w:type="dxa"/>
          </w:tcPr>
          <w:p w14:paraId="56BDFDA6" w14:textId="77777777" w:rsidR="00C71B57" w:rsidRPr="006D46C5" w:rsidRDefault="00C71B57" w:rsidP="001F63D4">
            <w:pPr>
              <w:spacing w:after="80"/>
              <w:rPr>
                <w:rFonts w:cs="Arial"/>
              </w:rPr>
            </w:pPr>
            <w:r w:rsidRPr="006D46C5">
              <w:rPr>
                <w:rFonts w:cs="Arial"/>
              </w:rPr>
              <w:t>Nybygg</w:t>
            </w:r>
          </w:p>
        </w:tc>
        <w:tc>
          <w:tcPr>
            <w:tcW w:w="7648" w:type="dxa"/>
          </w:tcPr>
          <w:p w14:paraId="51B8BA4C" w14:textId="77777777" w:rsidR="00C71B57" w:rsidRPr="007069C6" w:rsidRDefault="00C71B57" w:rsidP="001F63D4">
            <w:pPr>
              <w:spacing w:after="80"/>
              <w:rPr>
                <w:rFonts w:cs="Arial"/>
              </w:rPr>
            </w:pPr>
            <w:r w:rsidRPr="007069C6">
              <w:rPr>
                <w:rFonts w:cs="Arial"/>
              </w:rPr>
              <w:t>Ikke aktuelt</w:t>
            </w:r>
          </w:p>
        </w:tc>
      </w:tr>
      <w:tr w:rsidR="00C71B57" w14:paraId="10F957ED" w14:textId="77777777" w:rsidTr="001F63D4">
        <w:tc>
          <w:tcPr>
            <w:tcW w:w="1872" w:type="dxa"/>
          </w:tcPr>
          <w:p w14:paraId="5CD7C623" w14:textId="77777777" w:rsidR="00C71B57" w:rsidRPr="006D46C5" w:rsidRDefault="00C71B57" w:rsidP="001F63D4">
            <w:pPr>
              <w:spacing w:after="80"/>
              <w:rPr>
                <w:rFonts w:cs="Arial"/>
              </w:rPr>
            </w:pPr>
            <w:r w:rsidRPr="006D46C5">
              <w:rPr>
                <w:rFonts w:cs="Arial"/>
              </w:rPr>
              <w:t>Rehabilitering</w:t>
            </w:r>
          </w:p>
        </w:tc>
        <w:tc>
          <w:tcPr>
            <w:tcW w:w="7648" w:type="dxa"/>
          </w:tcPr>
          <w:p w14:paraId="5CD921FA" w14:textId="77777777" w:rsidR="00C71B57" w:rsidRPr="007069C6" w:rsidRDefault="00C71B57" w:rsidP="001F63D4">
            <w:pPr>
              <w:spacing w:after="80"/>
              <w:rPr>
                <w:rFonts w:cs="Arial"/>
              </w:rPr>
            </w:pPr>
            <w:r w:rsidRPr="007069C6">
              <w:rPr>
                <w:rFonts w:cs="Arial"/>
              </w:rPr>
              <w:t xml:space="preserve">Ett bygg, fotavtrykk 201 m2. Prosjektet gjelder rehabilitering av fasade. Bygget ligger i skrånende terreng med inngang i plan 2 fra nord og i plan 1 via utvendig trapp fra sør. Oppkjørsel med parkering foran garasje i kjeller. </w:t>
            </w:r>
          </w:p>
        </w:tc>
      </w:tr>
      <w:tr w:rsidR="00C71B57" w14:paraId="21D9B3AF" w14:textId="77777777" w:rsidTr="001F63D4">
        <w:tc>
          <w:tcPr>
            <w:tcW w:w="1872" w:type="dxa"/>
          </w:tcPr>
          <w:p w14:paraId="48AEEC59" w14:textId="77777777" w:rsidR="00C71B57" w:rsidRPr="006D46C5" w:rsidRDefault="00C71B57" w:rsidP="001F63D4">
            <w:pPr>
              <w:spacing w:after="80"/>
              <w:rPr>
                <w:rFonts w:cs="Arial"/>
              </w:rPr>
            </w:pPr>
            <w:r w:rsidRPr="006D46C5">
              <w:rPr>
                <w:rFonts w:cs="Arial"/>
              </w:rPr>
              <w:t>Funksjoner</w:t>
            </w:r>
          </w:p>
        </w:tc>
        <w:tc>
          <w:tcPr>
            <w:tcW w:w="7648" w:type="dxa"/>
          </w:tcPr>
          <w:p w14:paraId="79ADF695" w14:textId="77777777" w:rsidR="00C71B57" w:rsidRPr="007069C6" w:rsidRDefault="00C71B57" w:rsidP="001F63D4">
            <w:pPr>
              <w:spacing w:after="80"/>
              <w:rPr>
                <w:rFonts w:cs="Arial"/>
              </w:rPr>
            </w:pPr>
            <w:r w:rsidRPr="007069C6">
              <w:rPr>
                <w:rFonts w:cs="Arial"/>
              </w:rPr>
              <w:t xml:space="preserve">Villa, museum </w:t>
            </w:r>
          </w:p>
        </w:tc>
      </w:tr>
      <w:tr w:rsidR="00C71B57" w14:paraId="34732CCD" w14:textId="77777777" w:rsidTr="001F63D4">
        <w:tc>
          <w:tcPr>
            <w:tcW w:w="1872" w:type="dxa"/>
          </w:tcPr>
          <w:p w14:paraId="37CEF64C" w14:textId="77777777" w:rsidR="00C71B57" w:rsidRPr="006D46C5" w:rsidRDefault="00C71B57" w:rsidP="001F63D4">
            <w:pPr>
              <w:spacing w:after="80"/>
              <w:rPr>
                <w:rFonts w:cs="Arial"/>
              </w:rPr>
            </w:pPr>
            <w:r>
              <w:rPr>
                <w:rFonts w:cs="Arial"/>
              </w:rPr>
              <w:t>Standard/ k</w:t>
            </w:r>
            <w:r w:rsidRPr="006D46C5">
              <w:rPr>
                <w:rFonts w:cs="Arial"/>
              </w:rPr>
              <w:t>valitet</w:t>
            </w:r>
          </w:p>
        </w:tc>
        <w:tc>
          <w:tcPr>
            <w:tcW w:w="7648" w:type="dxa"/>
          </w:tcPr>
          <w:p w14:paraId="19CBA484" w14:textId="3D4E4740" w:rsidR="00C71B57" w:rsidRPr="007069C6" w:rsidRDefault="00C71B57" w:rsidP="001F63D4">
            <w:pPr>
              <w:spacing w:after="80"/>
              <w:rPr>
                <w:rFonts w:cs="Arial"/>
              </w:rPr>
            </w:pPr>
            <w:r w:rsidRPr="007069C6">
              <w:rPr>
                <w:rFonts w:cs="Arial"/>
              </w:rPr>
              <w:t xml:space="preserve">Bygget er fredet og alle tiltak krever godkjenning av Byantikvaren. Materialbruk og metode skal i størst mulig grad bygge opp under tilbakeføring til opprinnelig utførelse. </w:t>
            </w:r>
            <w:proofErr w:type="spellStart"/>
            <w:r w:rsidRPr="007069C6">
              <w:rPr>
                <w:rFonts w:cs="Arial"/>
              </w:rPr>
              <w:t>U</w:t>
            </w:r>
            <w:r w:rsidR="0098664F">
              <w:rPr>
                <w:rFonts w:cs="Arial"/>
              </w:rPr>
              <w:t>u</w:t>
            </w:r>
            <w:proofErr w:type="spellEnd"/>
            <w:r w:rsidR="0098664F">
              <w:rPr>
                <w:rFonts w:cs="Arial"/>
              </w:rPr>
              <w:t>-</w:t>
            </w:r>
            <w:r w:rsidRPr="007069C6">
              <w:rPr>
                <w:rFonts w:cs="Arial"/>
              </w:rPr>
              <w:t xml:space="preserve">tiltak er ombygging som må godkjennes av </w:t>
            </w:r>
            <w:r w:rsidR="00745075">
              <w:rPr>
                <w:rFonts w:cs="Arial"/>
              </w:rPr>
              <w:t>Byantikvaren (</w:t>
            </w:r>
            <w:r w:rsidRPr="007069C6">
              <w:rPr>
                <w:rFonts w:cs="Arial"/>
              </w:rPr>
              <w:t>BYA</w:t>
            </w:r>
            <w:r w:rsidR="00745075">
              <w:rPr>
                <w:rFonts w:cs="Arial"/>
              </w:rPr>
              <w:t>)</w:t>
            </w:r>
            <w:r w:rsidRPr="007069C6">
              <w:rPr>
                <w:rFonts w:cs="Arial"/>
              </w:rPr>
              <w:t>.</w:t>
            </w:r>
          </w:p>
        </w:tc>
      </w:tr>
      <w:tr w:rsidR="00C71B57" w14:paraId="2CFF483C" w14:textId="77777777" w:rsidTr="001F63D4">
        <w:tc>
          <w:tcPr>
            <w:tcW w:w="1872" w:type="dxa"/>
          </w:tcPr>
          <w:p w14:paraId="418A8DF0" w14:textId="77777777" w:rsidR="00C71B57" w:rsidRPr="006D46C5" w:rsidRDefault="00C71B57" w:rsidP="001F63D4">
            <w:pPr>
              <w:spacing w:after="80"/>
              <w:rPr>
                <w:rFonts w:cs="Arial"/>
              </w:rPr>
            </w:pPr>
            <w:r>
              <w:rPr>
                <w:rFonts w:cs="Arial"/>
              </w:rPr>
              <w:t>Tomt</w:t>
            </w:r>
            <w:r w:rsidRPr="006D46C5">
              <w:rPr>
                <w:rFonts w:cs="Arial"/>
              </w:rPr>
              <w:t>/utomhus</w:t>
            </w:r>
          </w:p>
        </w:tc>
        <w:tc>
          <w:tcPr>
            <w:tcW w:w="7648" w:type="dxa"/>
          </w:tcPr>
          <w:p w14:paraId="7B740561" w14:textId="77777777" w:rsidR="00C71B57" w:rsidRPr="002F19FB" w:rsidRDefault="00C71B57" w:rsidP="001F63D4">
            <w:pPr>
              <w:spacing w:after="80"/>
              <w:rPr>
                <w:rFonts w:cs="Arial"/>
                <w:color w:val="FF0000"/>
              </w:rPr>
            </w:pPr>
            <w:r w:rsidRPr="003A1744">
              <w:rPr>
                <w:rFonts w:cs="Arial"/>
              </w:rPr>
              <w:t>Tomt 1796 m2</w:t>
            </w:r>
            <w:r>
              <w:rPr>
                <w:rFonts w:cs="Arial"/>
              </w:rPr>
              <w:t xml:space="preserve">, fredet eik på nabogrense mot øst, fredet hageanlegg. Tiltak for å unngå skader må iverksettes, og hageanlegget må tilbakeføres etter at byggearbeidene er gjennomført. </w:t>
            </w:r>
          </w:p>
        </w:tc>
      </w:tr>
    </w:tbl>
    <w:p w14:paraId="3CBC8D4C" w14:textId="77777777" w:rsidR="00D81714" w:rsidRDefault="00D81714" w:rsidP="00D81714">
      <w:pPr>
        <w:rPr>
          <w:rFonts w:cs="Arial"/>
        </w:rPr>
      </w:pPr>
    </w:p>
    <w:p w14:paraId="310E8544" w14:textId="77777777" w:rsidR="00B81C5F" w:rsidRDefault="00B81C5F" w:rsidP="00CD7AB7">
      <w:pPr>
        <w:rPr>
          <w:rFonts w:ascii="Arial" w:eastAsia="Arial" w:hAnsi="Arial" w:cs="Arial"/>
        </w:rPr>
      </w:pPr>
    </w:p>
    <w:p w14:paraId="6E14DD8E" w14:textId="084AEC44" w:rsidR="00B81C5F" w:rsidRDefault="00B81C5F" w:rsidP="00B81C5F">
      <w:pPr>
        <w:rPr>
          <w:rFonts w:ascii="Arial" w:eastAsia="Arial" w:hAnsi="Arial" w:cs="Arial"/>
        </w:rPr>
      </w:pPr>
      <w:r w:rsidRPr="007851F4">
        <w:rPr>
          <w:rFonts w:ascii="Arial" w:eastAsia="Arial" w:hAnsi="Arial" w:cs="Arial"/>
        </w:rPr>
        <w:t xml:space="preserve">Totalentreprenør som nå søkes skal være ansvarlig for utarbeidelse av forprosjekt og gjennomføre samspillsfase 1 </w:t>
      </w:r>
      <w:r>
        <w:rPr>
          <w:rFonts w:ascii="Arial" w:eastAsia="Arial" w:hAnsi="Arial" w:cs="Arial"/>
        </w:rPr>
        <w:t xml:space="preserve">i samarbeid med Statsbygg, </w:t>
      </w:r>
      <w:r w:rsidRPr="007851F4">
        <w:rPr>
          <w:rFonts w:ascii="Arial" w:eastAsia="Arial" w:hAnsi="Arial" w:cs="Arial"/>
        </w:rPr>
        <w:t xml:space="preserve">med oppstart primo </w:t>
      </w:r>
      <w:r>
        <w:rPr>
          <w:rFonts w:ascii="Arial" w:eastAsia="Arial" w:hAnsi="Arial" w:cs="Arial"/>
        </w:rPr>
        <w:t>januar</w:t>
      </w:r>
      <w:r w:rsidRPr="007851F4">
        <w:rPr>
          <w:rFonts w:ascii="Arial" w:eastAsia="Arial" w:hAnsi="Arial" w:cs="Arial"/>
        </w:rPr>
        <w:t xml:space="preserve"> 202</w:t>
      </w:r>
      <w:r>
        <w:rPr>
          <w:rFonts w:ascii="Arial" w:eastAsia="Arial" w:hAnsi="Arial" w:cs="Arial"/>
        </w:rPr>
        <w:t>5</w:t>
      </w:r>
      <w:r w:rsidRPr="007851F4">
        <w:rPr>
          <w:rFonts w:ascii="Arial" w:eastAsia="Arial" w:hAnsi="Arial" w:cs="Arial"/>
        </w:rPr>
        <w:t>.</w:t>
      </w:r>
    </w:p>
    <w:p w14:paraId="514F6650" w14:textId="77777777" w:rsidR="00B81C5F" w:rsidRDefault="00B81C5F" w:rsidP="00CD7AB7">
      <w:pPr>
        <w:rPr>
          <w:rFonts w:ascii="Arial" w:eastAsia="Arial" w:hAnsi="Arial" w:cs="Arial"/>
        </w:rPr>
      </w:pPr>
    </w:p>
    <w:p w14:paraId="5CF234C7" w14:textId="151B3F13" w:rsidR="00CD7AB7" w:rsidRPr="007851F4" w:rsidRDefault="00CD7AB7" w:rsidP="00CD7AB7">
      <w:pPr>
        <w:rPr>
          <w:rFonts w:ascii="Arial" w:eastAsia="Arial" w:hAnsi="Arial" w:cs="Arial"/>
        </w:rPr>
      </w:pPr>
      <w:r w:rsidRPr="007851F4">
        <w:rPr>
          <w:rFonts w:ascii="Arial" w:eastAsia="Arial" w:hAnsi="Arial" w:cs="Arial"/>
        </w:rPr>
        <w:t xml:space="preserve">I denne konkurransen skal entreprenøren levere timepriser og påslagsprosenter, </w:t>
      </w:r>
      <w:proofErr w:type="spellStart"/>
      <w:r w:rsidRPr="007851F4">
        <w:rPr>
          <w:rFonts w:ascii="Arial" w:eastAsia="Arial" w:hAnsi="Arial" w:cs="Arial"/>
        </w:rPr>
        <w:t>jf</w:t>
      </w:r>
      <w:proofErr w:type="spellEnd"/>
      <w:r w:rsidRPr="007851F4">
        <w:rPr>
          <w:rFonts w:ascii="Arial" w:eastAsia="Arial" w:hAnsi="Arial" w:cs="Arial"/>
        </w:rPr>
        <w:t xml:space="preserve"> tilbudsskjema og </w:t>
      </w:r>
      <w:proofErr w:type="spellStart"/>
      <w:r w:rsidRPr="007851F4">
        <w:rPr>
          <w:rFonts w:ascii="Arial" w:eastAsia="Arial" w:hAnsi="Arial" w:cs="Arial"/>
        </w:rPr>
        <w:t>kontraktsbestemmelser</w:t>
      </w:r>
      <w:proofErr w:type="spellEnd"/>
      <w:r w:rsidRPr="007851F4">
        <w:rPr>
          <w:rFonts w:ascii="Arial" w:eastAsia="Arial" w:hAnsi="Arial" w:cs="Arial"/>
        </w:rPr>
        <w:t xml:space="preserve"> totalentreprise med samspill. I samspillsfase 1 skal gjennomføringsavtalen </w:t>
      </w:r>
      <w:r w:rsidRPr="00707848">
        <w:rPr>
          <w:rFonts w:ascii="Arial" w:eastAsia="Arial" w:hAnsi="Arial" w:cs="Arial"/>
        </w:rPr>
        <w:t>inkludert målpris utarbeides.</w:t>
      </w:r>
    </w:p>
    <w:p w14:paraId="0A96F99A" w14:textId="77777777" w:rsidR="00CD7AB7" w:rsidRDefault="00CD7AB7" w:rsidP="00D81714">
      <w:pPr>
        <w:rPr>
          <w:rFonts w:cs="Arial"/>
        </w:rPr>
      </w:pPr>
    </w:p>
    <w:p w14:paraId="28855EC6" w14:textId="2695C3EF" w:rsidR="00D81714" w:rsidRDefault="00D81714" w:rsidP="00D81714">
      <w:pPr>
        <w:rPr>
          <w:rFonts w:cs="Times New Roman"/>
        </w:rPr>
      </w:pPr>
      <w:r>
        <w:t xml:space="preserve">Konkurransegrunnlaget består av: </w:t>
      </w:r>
    </w:p>
    <w:p w14:paraId="1F919452" w14:textId="77777777" w:rsidR="00D81714" w:rsidRDefault="00D81714" w:rsidP="00D81714">
      <w:pPr>
        <w:rPr>
          <w:rFonts w:cs="Arial"/>
          <w:color w:val="FF0000"/>
        </w:rPr>
      </w:pPr>
    </w:p>
    <w:p w14:paraId="2EF3BEB8" w14:textId="77777777" w:rsidR="00D81714" w:rsidRPr="002469E9" w:rsidRDefault="00D81714" w:rsidP="00D81714">
      <w:pPr>
        <w:rPr>
          <w:rFonts w:cs="Arial"/>
        </w:rPr>
      </w:pPr>
      <w:r w:rsidRPr="002469E9">
        <w:rPr>
          <w:rFonts w:cs="Arial"/>
          <w:b/>
          <w:bCs/>
        </w:rPr>
        <w:t>Alminnelig del</w:t>
      </w:r>
      <w:r w:rsidRPr="002469E9">
        <w:rPr>
          <w:rFonts w:cs="Arial"/>
        </w:rPr>
        <w:t xml:space="preserve">: </w:t>
      </w:r>
    </w:p>
    <w:p w14:paraId="09486EFC" w14:textId="105F6556" w:rsidR="00D81714" w:rsidRPr="004A161A" w:rsidRDefault="004A161A" w:rsidP="004A161A">
      <w:pPr>
        <w:spacing w:line="240" w:lineRule="auto"/>
        <w:rPr>
          <w:rFonts w:cs="Times New Roman"/>
        </w:rPr>
      </w:pPr>
      <w:r>
        <w:t xml:space="preserve">1.0 </w:t>
      </w:r>
      <w:r w:rsidR="00D81714" w:rsidRPr="002469E9">
        <w:t>Denne tilbudsinvitasjon</w:t>
      </w:r>
    </w:p>
    <w:p w14:paraId="3AD67B09" w14:textId="0CDB3C0F" w:rsidR="00D81714" w:rsidRPr="007A7AD1" w:rsidRDefault="00D81714" w:rsidP="00C354C9">
      <w:pPr>
        <w:pStyle w:val="ListParagraph"/>
        <w:numPr>
          <w:ilvl w:val="1"/>
          <w:numId w:val="14"/>
        </w:numPr>
        <w:spacing w:line="240" w:lineRule="auto"/>
      </w:pPr>
      <w:r w:rsidRPr="002469E9">
        <w:t xml:space="preserve">Tilbudsskjema </w:t>
      </w:r>
      <w:r w:rsidR="00C57639">
        <w:t>(</w:t>
      </w:r>
      <w:r w:rsidRPr="002469E9">
        <w:t xml:space="preserve">for </w:t>
      </w:r>
      <w:r w:rsidR="00C57639" w:rsidRPr="007A7AD1">
        <w:t>utfylling)</w:t>
      </w:r>
    </w:p>
    <w:p w14:paraId="513AD8AB" w14:textId="593C8DEA" w:rsidR="00D81714" w:rsidRPr="002469E9" w:rsidRDefault="00D81714" w:rsidP="00C354C9">
      <w:pPr>
        <w:pStyle w:val="ListParagraph"/>
        <w:numPr>
          <w:ilvl w:val="1"/>
          <w:numId w:val="14"/>
        </w:numPr>
        <w:spacing w:line="240" w:lineRule="auto"/>
      </w:pPr>
      <w:r w:rsidRPr="002469E9">
        <w:t xml:space="preserve">Statsbyggs egenerklæringsskjema </w:t>
      </w:r>
      <w:proofErr w:type="gramStart"/>
      <w:r w:rsidRPr="002469E9">
        <w:t>vedrørende</w:t>
      </w:r>
      <w:proofErr w:type="gramEnd"/>
      <w:r w:rsidRPr="002469E9">
        <w:t xml:space="preserve"> kvalifikasjonskrav og avvisningsgrunner</w:t>
      </w:r>
      <w:r w:rsidR="00BC6309">
        <w:t xml:space="preserve"> </w:t>
      </w:r>
      <w:r w:rsidR="00BC6309" w:rsidRPr="007A7AD1">
        <w:t>(for utfylling)</w:t>
      </w:r>
    </w:p>
    <w:p w14:paraId="5996EE23" w14:textId="4A602790" w:rsidR="00D81714" w:rsidRPr="007A7AD1" w:rsidRDefault="00D81714" w:rsidP="00C354C9">
      <w:pPr>
        <w:pStyle w:val="ListParagraph"/>
        <w:numPr>
          <w:ilvl w:val="1"/>
          <w:numId w:val="14"/>
        </w:numPr>
        <w:spacing w:line="240" w:lineRule="auto"/>
      </w:pPr>
      <w:r w:rsidRPr="002469E9">
        <w:t xml:space="preserve">Utkast til avtaledokument </w:t>
      </w:r>
    </w:p>
    <w:p w14:paraId="4F9A1628" w14:textId="51A1CBC4" w:rsidR="00670952" w:rsidRPr="007A7AD1" w:rsidRDefault="00D121E0" w:rsidP="00C354C9">
      <w:pPr>
        <w:pStyle w:val="ListParagraph"/>
        <w:numPr>
          <w:ilvl w:val="1"/>
          <w:numId w:val="14"/>
        </w:numPr>
        <w:spacing w:line="240" w:lineRule="auto"/>
      </w:pPr>
      <w:r w:rsidRPr="007A7AD1">
        <w:t xml:space="preserve">Statsbyggs generelle og spesielle </w:t>
      </w:r>
      <w:proofErr w:type="spellStart"/>
      <w:r w:rsidRPr="007A7AD1">
        <w:t>kontraktsbestemmelser</w:t>
      </w:r>
      <w:proofErr w:type="spellEnd"/>
      <w:r>
        <w:t xml:space="preserve"> </w:t>
      </w:r>
      <w:r w:rsidR="00D81714" w:rsidRPr="004514AA">
        <w:t>for</w:t>
      </w:r>
      <w:r w:rsidR="002469E9" w:rsidRPr="004514AA">
        <w:t xml:space="preserve"> </w:t>
      </w:r>
      <w:r w:rsidR="00670952" w:rsidRPr="004514AA">
        <w:t xml:space="preserve">totalentreprise med samspill (Samspillsboka basert på NS 8407) </w:t>
      </w:r>
    </w:p>
    <w:p w14:paraId="064BC291" w14:textId="424D694A" w:rsidR="00C97525" w:rsidRDefault="00C97525" w:rsidP="00C354C9">
      <w:pPr>
        <w:pStyle w:val="ListParagraph"/>
        <w:numPr>
          <w:ilvl w:val="1"/>
          <w:numId w:val="14"/>
        </w:numPr>
        <w:spacing w:line="240" w:lineRule="auto"/>
      </w:pPr>
      <w:r w:rsidRPr="0036735E">
        <w:t xml:space="preserve">Utkast til </w:t>
      </w:r>
      <w:r w:rsidR="00701422">
        <w:t>g</w:t>
      </w:r>
      <w:r w:rsidRPr="0036735E">
        <w:t xml:space="preserve">jennomføringsavtale </w:t>
      </w:r>
    </w:p>
    <w:p w14:paraId="6CA8C01A" w14:textId="518EEE97" w:rsidR="00CF0042" w:rsidRPr="007A7AD1" w:rsidRDefault="00CF0042" w:rsidP="00C354C9">
      <w:pPr>
        <w:pStyle w:val="ListParagraph"/>
        <w:numPr>
          <w:ilvl w:val="1"/>
          <w:numId w:val="14"/>
        </w:numPr>
        <w:spacing w:line="240" w:lineRule="auto"/>
      </w:pPr>
      <w:r w:rsidRPr="007A7AD1">
        <w:t>Skjema A – Kvalifikasjonskrav - referanseprosjekter for tilbyder (for utfylling)</w:t>
      </w:r>
    </w:p>
    <w:p w14:paraId="58104A8A" w14:textId="177645FA" w:rsidR="00EF4DF4" w:rsidRDefault="00CF0042" w:rsidP="00C354C9">
      <w:pPr>
        <w:pStyle w:val="ListParagraph"/>
        <w:numPr>
          <w:ilvl w:val="1"/>
          <w:numId w:val="14"/>
        </w:numPr>
        <w:spacing w:line="240" w:lineRule="auto"/>
      </w:pPr>
      <w:r w:rsidRPr="007A7AD1">
        <w:t>Skjema B - Tildelingskriterium – referanseprosjekter for tilbudt personell (for utfylling)</w:t>
      </w:r>
    </w:p>
    <w:p w14:paraId="26F01D8F" w14:textId="3958939F" w:rsidR="00EF4DF4" w:rsidRPr="006C256C" w:rsidRDefault="00153C19" w:rsidP="00C354C9">
      <w:pPr>
        <w:pStyle w:val="ListParagraph"/>
        <w:numPr>
          <w:ilvl w:val="1"/>
          <w:numId w:val="14"/>
        </w:numPr>
        <w:spacing w:line="240" w:lineRule="auto"/>
      </w:pPr>
      <w:r w:rsidRPr="006C256C">
        <w:t>Mal for</w:t>
      </w:r>
      <w:r w:rsidR="00A76271" w:rsidRPr="006C256C">
        <w:t xml:space="preserve"> </w:t>
      </w:r>
      <w:r w:rsidR="00EF4DF4" w:rsidRPr="006C256C">
        <w:t>bemannings</w:t>
      </w:r>
      <w:r w:rsidRPr="006C256C">
        <w:t>plan/timebudsjett</w:t>
      </w:r>
    </w:p>
    <w:p w14:paraId="4F4A338E" w14:textId="77777777" w:rsidR="00CF0042" w:rsidRDefault="00CF0042" w:rsidP="00CF0042">
      <w:pPr>
        <w:spacing w:line="240" w:lineRule="auto"/>
      </w:pPr>
    </w:p>
    <w:p w14:paraId="7A7E0C98" w14:textId="77777777" w:rsidR="00D81714" w:rsidRDefault="00D81714" w:rsidP="00D81714">
      <w:pPr>
        <w:rPr>
          <w:rFonts w:cs="Arial"/>
          <w:color w:val="FF0000"/>
        </w:rPr>
      </w:pPr>
    </w:p>
    <w:p w14:paraId="7BD58F92" w14:textId="77777777" w:rsidR="004A161A" w:rsidRDefault="00D81714" w:rsidP="004A161A">
      <w:pPr>
        <w:rPr>
          <w:rFonts w:cs="Arial"/>
        </w:rPr>
      </w:pPr>
      <w:r w:rsidRPr="00E96715">
        <w:rPr>
          <w:rFonts w:cs="Arial"/>
          <w:b/>
          <w:bCs/>
        </w:rPr>
        <w:t>Beskrivende del</w:t>
      </w:r>
      <w:r w:rsidR="004F7043" w:rsidRPr="00E96715">
        <w:rPr>
          <w:rFonts w:cs="Arial"/>
          <w:b/>
          <w:bCs/>
        </w:rPr>
        <w:t xml:space="preserve"> Byggeprogram</w:t>
      </w:r>
      <w:r w:rsidRPr="00E96715">
        <w:rPr>
          <w:rFonts w:cs="Arial"/>
        </w:rPr>
        <w:t>:</w:t>
      </w:r>
    </w:p>
    <w:p w14:paraId="1449453C" w14:textId="69CC79DA" w:rsidR="002148D4" w:rsidRPr="004A161A" w:rsidRDefault="004A161A" w:rsidP="004A161A">
      <w:pPr>
        <w:rPr>
          <w:rFonts w:cs="Arial"/>
        </w:rPr>
      </w:pPr>
      <w:r>
        <w:rPr>
          <w:rFonts w:ascii="Arial" w:eastAsia="Arial" w:hAnsi="Arial" w:cs="Arial"/>
        </w:rPr>
        <w:t xml:space="preserve">2.0 </w:t>
      </w:r>
      <w:r w:rsidR="002148D4" w:rsidRPr="004A161A">
        <w:rPr>
          <w:rFonts w:ascii="Arial" w:eastAsia="Arial" w:hAnsi="Arial" w:cs="Arial"/>
        </w:rPr>
        <w:t>Kravspesifikasjon for totalentreprise med samspill</w:t>
      </w:r>
      <w:r w:rsidR="00D02CB8" w:rsidRPr="004A161A">
        <w:rPr>
          <w:rFonts w:ascii="Arial" w:eastAsia="Arial" w:hAnsi="Arial" w:cs="Arial"/>
        </w:rPr>
        <w:t xml:space="preserve"> </w:t>
      </w:r>
      <w:r w:rsidR="000E48A1" w:rsidRPr="004A161A">
        <w:rPr>
          <w:rFonts w:ascii="Arial" w:eastAsia="Arial" w:hAnsi="Arial" w:cs="Arial"/>
        </w:rPr>
        <w:t>med vedlegg</w:t>
      </w:r>
      <w:r w:rsidR="00B319FF" w:rsidRPr="004A161A">
        <w:rPr>
          <w:rFonts w:ascii="Arial" w:eastAsia="Arial" w:hAnsi="Arial" w:cs="Arial"/>
        </w:rPr>
        <w:t>:</w:t>
      </w:r>
    </w:p>
    <w:tbl>
      <w:tblPr>
        <w:tblStyle w:val="TableGrid"/>
        <w:tblW w:w="0" w:type="auto"/>
        <w:tblLook w:val="04A0" w:firstRow="1" w:lastRow="0" w:firstColumn="1" w:lastColumn="0" w:noHBand="0" w:noVBand="1"/>
      </w:tblPr>
      <w:tblGrid>
        <w:gridCol w:w="2122"/>
        <w:gridCol w:w="5811"/>
      </w:tblGrid>
      <w:tr w:rsidR="00B319FF" w14:paraId="2BD0006C" w14:textId="77777777" w:rsidTr="00426B28">
        <w:tc>
          <w:tcPr>
            <w:tcW w:w="2122" w:type="dxa"/>
          </w:tcPr>
          <w:p w14:paraId="3D506664" w14:textId="75FA5969" w:rsidR="00B319FF" w:rsidRPr="009C63A3" w:rsidRDefault="00B319FF">
            <w:r w:rsidRPr="009C63A3">
              <w:t>Vedl</w:t>
            </w:r>
            <w:r>
              <w:t>egg</w:t>
            </w:r>
            <w:r w:rsidRPr="009C63A3">
              <w:t xml:space="preserve"> </w:t>
            </w:r>
            <w:r w:rsidR="00E43362">
              <w:t>2.</w:t>
            </w:r>
            <w:r w:rsidRPr="009C63A3">
              <w:t>01</w:t>
            </w:r>
            <w:r>
              <w:t>-01</w:t>
            </w:r>
          </w:p>
        </w:tc>
        <w:tc>
          <w:tcPr>
            <w:tcW w:w="5811" w:type="dxa"/>
          </w:tcPr>
          <w:p w14:paraId="5074CC57" w14:textId="77777777" w:rsidR="00B319FF" w:rsidRDefault="00B319FF">
            <w:r w:rsidRPr="009C63A3">
              <w:t xml:space="preserve">Forvaltningsplan </w:t>
            </w:r>
            <w:proofErr w:type="spellStart"/>
            <w:r w:rsidRPr="009C63A3">
              <w:t>Tuengen</w:t>
            </w:r>
            <w:proofErr w:type="spellEnd"/>
            <w:r w:rsidRPr="009C63A3">
              <w:t xml:space="preserve"> allé 10c del 1</w:t>
            </w:r>
          </w:p>
        </w:tc>
      </w:tr>
      <w:tr w:rsidR="00B319FF" w:rsidRPr="009C63A3" w14:paraId="3EA45B77" w14:textId="77777777" w:rsidTr="00426B28">
        <w:tc>
          <w:tcPr>
            <w:tcW w:w="2122" w:type="dxa"/>
          </w:tcPr>
          <w:p w14:paraId="65ACE867" w14:textId="4593A0DB" w:rsidR="00B319FF" w:rsidRPr="009C63A3" w:rsidRDefault="00B319FF">
            <w:r>
              <w:t xml:space="preserve">Vedlegg </w:t>
            </w:r>
            <w:r w:rsidR="00426B28">
              <w:t>2.</w:t>
            </w:r>
            <w:r>
              <w:t>01-02</w:t>
            </w:r>
          </w:p>
        </w:tc>
        <w:tc>
          <w:tcPr>
            <w:tcW w:w="5811" w:type="dxa"/>
          </w:tcPr>
          <w:p w14:paraId="355CA7F6" w14:textId="77777777" w:rsidR="00B319FF" w:rsidRPr="009C63A3" w:rsidRDefault="00B319FF">
            <w:r>
              <w:t xml:space="preserve">Forvaltningsplan </w:t>
            </w:r>
            <w:proofErr w:type="spellStart"/>
            <w:r>
              <w:t>Tuengen</w:t>
            </w:r>
            <w:proofErr w:type="spellEnd"/>
            <w:r>
              <w:t xml:space="preserve"> allé 10c del 2</w:t>
            </w:r>
          </w:p>
        </w:tc>
      </w:tr>
      <w:tr w:rsidR="00B319FF" w:rsidRPr="00056942" w14:paraId="40F75C63" w14:textId="77777777" w:rsidTr="00426B28">
        <w:tc>
          <w:tcPr>
            <w:tcW w:w="2122" w:type="dxa"/>
          </w:tcPr>
          <w:p w14:paraId="4255A891" w14:textId="418DC92C" w:rsidR="00B319FF" w:rsidRPr="00056942" w:rsidRDefault="00B319FF">
            <w:r>
              <w:t xml:space="preserve">Vedlegg </w:t>
            </w:r>
            <w:r w:rsidR="00426B28">
              <w:t>2.</w:t>
            </w:r>
            <w:r>
              <w:t>02-01</w:t>
            </w:r>
          </w:p>
        </w:tc>
        <w:tc>
          <w:tcPr>
            <w:tcW w:w="5811" w:type="dxa"/>
          </w:tcPr>
          <w:p w14:paraId="6B308F53" w14:textId="77777777" w:rsidR="00B319FF" w:rsidRPr="00056942" w:rsidRDefault="00B319FF">
            <w:r w:rsidRPr="00EC217B">
              <w:t xml:space="preserve">Villa Stenersen - </w:t>
            </w:r>
            <w:proofErr w:type="spellStart"/>
            <w:r w:rsidRPr="00EC217B">
              <w:t>Uu</w:t>
            </w:r>
            <w:proofErr w:type="spellEnd"/>
            <w:r w:rsidRPr="00EC217B">
              <w:t>-tiltak - Konsekvenser alt 1</w:t>
            </w:r>
          </w:p>
        </w:tc>
      </w:tr>
      <w:tr w:rsidR="00B319FF" w14:paraId="3275F574" w14:textId="77777777" w:rsidTr="00426B28">
        <w:tc>
          <w:tcPr>
            <w:tcW w:w="2122" w:type="dxa"/>
          </w:tcPr>
          <w:p w14:paraId="6CA017E8" w14:textId="7218FE8B" w:rsidR="00B319FF" w:rsidRPr="00056942" w:rsidRDefault="00B319FF">
            <w:r w:rsidRPr="00056942">
              <w:t xml:space="preserve">Vedlegg </w:t>
            </w:r>
            <w:r w:rsidR="00426B28">
              <w:t>2.</w:t>
            </w:r>
            <w:r w:rsidRPr="00056942">
              <w:t>02</w:t>
            </w:r>
            <w:r>
              <w:t>-02</w:t>
            </w:r>
          </w:p>
        </w:tc>
        <w:tc>
          <w:tcPr>
            <w:tcW w:w="5811" w:type="dxa"/>
          </w:tcPr>
          <w:p w14:paraId="54C2063B" w14:textId="77777777" w:rsidR="00B319FF" w:rsidRDefault="00B319FF">
            <w:r w:rsidRPr="00056942">
              <w:t xml:space="preserve">Villa Stenersen - </w:t>
            </w:r>
            <w:proofErr w:type="spellStart"/>
            <w:r w:rsidRPr="00056942">
              <w:t>uu</w:t>
            </w:r>
            <w:proofErr w:type="spellEnd"/>
            <w:r w:rsidRPr="00056942">
              <w:t>-tiltak - alternativ A</w:t>
            </w:r>
          </w:p>
        </w:tc>
      </w:tr>
      <w:tr w:rsidR="00B319FF" w14:paraId="07D80411" w14:textId="77777777" w:rsidTr="00426B28">
        <w:tc>
          <w:tcPr>
            <w:tcW w:w="2122" w:type="dxa"/>
          </w:tcPr>
          <w:p w14:paraId="72562BD1" w14:textId="06629E8A" w:rsidR="00B319FF" w:rsidRPr="009464DD" w:rsidRDefault="00B319FF">
            <w:r w:rsidRPr="009464DD">
              <w:t xml:space="preserve">Vedlegg </w:t>
            </w:r>
            <w:r w:rsidR="00426B28">
              <w:t>2.</w:t>
            </w:r>
            <w:r w:rsidRPr="009464DD">
              <w:t>03</w:t>
            </w:r>
          </w:p>
        </w:tc>
        <w:tc>
          <w:tcPr>
            <w:tcW w:w="5811" w:type="dxa"/>
          </w:tcPr>
          <w:p w14:paraId="6EDBF878" w14:textId="77777777" w:rsidR="00B319FF" w:rsidRDefault="00B319FF">
            <w:r w:rsidRPr="009464DD">
              <w:t>Villa Stenersen - Fredningsvedtak_2011</w:t>
            </w:r>
          </w:p>
        </w:tc>
      </w:tr>
      <w:tr w:rsidR="00B319FF" w:rsidRPr="00D34DEF" w14:paraId="67AD9DE4" w14:textId="77777777" w:rsidTr="00426B28">
        <w:tc>
          <w:tcPr>
            <w:tcW w:w="2122" w:type="dxa"/>
          </w:tcPr>
          <w:p w14:paraId="0520A605" w14:textId="1C8836D3" w:rsidR="00B319FF" w:rsidRPr="00264A1C" w:rsidRDefault="00B319FF">
            <w:pPr>
              <w:rPr>
                <w:lang w:val="nn-NO"/>
              </w:rPr>
            </w:pPr>
            <w:r w:rsidRPr="00264A1C">
              <w:rPr>
                <w:lang w:val="nn-NO"/>
              </w:rPr>
              <w:t xml:space="preserve">Vedlegg </w:t>
            </w:r>
            <w:r w:rsidR="00426B28">
              <w:rPr>
                <w:lang w:val="nn-NO"/>
              </w:rPr>
              <w:t>2.</w:t>
            </w:r>
            <w:r w:rsidRPr="00264A1C">
              <w:rPr>
                <w:lang w:val="nn-NO"/>
              </w:rPr>
              <w:t>04</w:t>
            </w:r>
          </w:p>
        </w:tc>
        <w:tc>
          <w:tcPr>
            <w:tcW w:w="5811" w:type="dxa"/>
          </w:tcPr>
          <w:p w14:paraId="508DB6E0" w14:textId="77777777" w:rsidR="00B319FF" w:rsidRPr="00D34DEF" w:rsidRDefault="00B319FF">
            <w:pPr>
              <w:rPr>
                <w:lang w:val="nn-NO"/>
              </w:rPr>
            </w:pPr>
            <w:r w:rsidRPr="00264A1C">
              <w:rPr>
                <w:lang w:val="nn-NO"/>
              </w:rPr>
              <w:t xml:space="preserve">Villa Stenersen - Tilstandsrapport - Utvendige </w:t>
            </w:r>
            <w:proofErr w:type="spellStart"/>
            <w:r w:rsidRPr="00264A1C">
              <w:rPr>
                <w:lang w:val="nn-NO"/>
              </w:rPr>
              <w:t>betongkonstruksjoner</w:t>
            </w:r>
            <w:proofErr w:type="spellEnd"/>
          </w:p>
        </w:tc>
      </w:tr>
      <w:tr w:rsidR="00B319FF" w14:paraId="2A5F59A4" w14:textId="77777777" w:rsidTr="00426B28">
        <w:tc>
          <w:tcPr>
            <w:tcW w:w="2122" w:type="dxa"/>
          </w:tcPr>
          <w:p w14:paraId="0A8F30F6" w14:textId="6E82E007" w:rsidR="00B319FF" w:rsidRPr="00182760" w:rsidRDefault="00B319FF">
            <w:r w:rsidRPr="00182760">
              <w:t xml:space="preserve">Vedlegg </w:t>
            </w:r>
            <w:r w:rsidR="00426B28">
              <w:t>2.</w:t>
            </w:r>
            <w:r w:rsidR="00351803">
              <w:t>0</w:t>
            </w:r>
            <w:r w:rsidRPr="00182760">
              <w:t>5-01</w:t>
            </w:r>
          </w:p>
        </w:tc>
        <w:tc>
          <w:tcPr>
            <w:tcW w:w="5811" w:type="dxa"/>
          </w:tcPr>
          <w:p w14:paraId="32560DE2" w14:textId="77777777" w:rsidR="00B319FF" w:rsidRDefault="00B319FF">
            <w:proofErr w:type="spellStart"/>
            <w:r w:rsidRPr="00182760">
              <w:t>Brænne_rapport</w:t>
            </w:r>
            <w:proofErr w:type="spellEnd"/>
            <w:r w:rsidRPr="00182760">
              <w:t xml:space="preserve"> fargeundersøkelser eksteriør_2014</w:t>
            </w:r>
          </w:p>
        </w:tc>
      </w:tr>
      <w:tr w:rsidR="00B319FF" w14:paraId="1B344940" w14:textId="77777777" w:rsidTr="00426B28">
        <w:tc>
          <w:tcPr>
            <w:tcW w:w="2122" w:type="dxa"/>
          </w:tcPr>
          <w:p w14:paraId="26FEA772" w14:textId="2DD96F4B" w:rsidR="00B319FF" w:rsidRPr="001114BD" w:rsidRDefault="00B319FF">
            <w:r w:rsidRPr="001114BD">
              <w:t xml:space="preserve">Vedlegg </w:t>
            </w:r>
            <w:r w:rsidR="00426B28">
              <w:t>2.</w:t>
            </w:r>
            <w:r w:rsidR="00351803">
              <w:t>0</w:t>
            </w:r>
            <w:r w:rsidRPr="001114BD">
              <w:t>5-02</w:t>
            </w:r>
          </w:p>
        </w:tc>
        <w:tc>
          <w:tcPr>
            <w:tcW w:w="5811" w:type="dxa"/>
          </w:tcPr>
          <w:p w14:paraId="126A831A" w14:textId="77777777" w:rsidR="00B319FF" w:rsidRDefault="00B319FF">
            <w:proofErr w:type="spellStart"/>
            <w:r w:rsidRPr="001114BD">
              <w:t>NIKU_fargeundersøkelser</w:t>
            </w:r>
            <w:proofErr w:type="spellEnd"/>
            <w:r w:rsidRPr="001114BD">
              <w:t xml:space="preserve"> av utvalgt interiør_2020</w:t>
            </w:r>
          </w:p>
        </w:tc>
      </w:tr>
      <w:tr w:rsidR="00B319FF" w14:paraId="0DE86FBF" w14:textId="77777777" w:rsidTr="00426B28">
        <w:tc>
          <w:tcPr>
            <w:tcW w:w="2122" w:type="dxa"/>
          </w:tcPr>
          <w:p w14:paraId="3FEAD6B2" w14:textId="098F68BD" w:rsidR="00B319FF" w:rsidRPr="00EA0563" w:rsidRDefault="00B319FF">
            <w:r w:rsidRPr="00EA0563">
              <w:t xml:space="preserve">Vedlegg </w:t>
            </w:r>
            <w:r w:rsidR="00426B28">
              <w:t>2.</w:t>
            </w:r>
            <w:r w:rsidR="00351803">
              <w:t>0</w:t>
            </w:r>
            <w:r w:rsidRPr="00EA0563">
              <w:t>5-03</w:t>
            </w:r>
          </w:p>
        </w:tc>
        <w:tc>
          <w:tcPr>
            <w:tcW w:w="5811" w:type="dxa"/>
          </w:tcPr>
          <w:p w14:paraId="2F3B3837" w14:textId="77777777" w:rsidR="00B319FF" w:rsidRDefault="00B319FF">
            <w:proofErr w:type="spellStart"/>
            <w:r w:rsidRPr="00EA0563">
              <w:t>Brænne_Farge</w:t>
            </w:r>
            <w:proofErr w:type="spellEnd"/>
            <w:r w:rsidRPr="00EA0563">
              <w:t>- og bygningsarkeologiske undersøkelser interiør_2015</w:t>
            </w:r>
          </w:p>
        </w:tc>
      </w:tr>
      <w:tr w:rsidR="00B319FF" w14:paraId="31DD2A80" w14:textId="77777777" w:rsidTr="00426B28">
        <w:tc>
          <w:tcPr>
            <w:tcW w:w="2122" w:type="dxa"/>
          </w:tcPr>
          <w:p w14:paraId="2913BD18" w14:textId="5DB1E1FE" w:rsidR="00B319FF" w:rsidRPr="00D648E1" w:rsidRDefault="00B319FF">
            <w:r w:rsidRPr="00D648E1">
              <w:t xml:space="preserve">Vedlegg </w:t>
            </w:r>
            <w:r w:rsidR="00AA3808">
              <w:t>2.</w:t>
            </w:r>
            <w:r w:rsidR="00351803">
              <w:t>0</w:t>
            </w:r>
            <w:r w:rsidRPr="00D648E1">
              <w:t>6</w:t>
            </w:r>
          </w:p>
        </w:tc>
        <w:tc>
          <w:tcPr>
            <w:tcW w:w="5811" w:type="dxa"/>
          </w:tcPr>
          <w:p w14:paraId="7549F8DD" w14:textId="77777777" w:rsidR="00B319FF" w:rsidRDefault="00B319FF">
            <w:r w:rsidRPr="00D648E1">
              <w:t>RIB-tegninger_byggesak_1937</w:t>
            </w:r>
          </w:p>
        </w:tc>
      </w:tr>
      <w:tr w:rsidR="00B319FF" w14:paraId="45AC3D7D" w14:textId="77777777" w:rsidTr="00426B28">
        <w:tc>
          <w:tcPr>
            <w:tcW w:w="2122" w:type="dxa"/>
          </w:tcPr>
          <w:p w14:paraId="0CB43FDA" w14:textId="0C37A41E" w:rsidR="00B319FF" w:rsidRPr="00C04066" w:rsidRDefault="00B319FF">
            <w:r w:rsidRPr="00C04066">
              <w:t xml:space="preserve">Vedlegg </w:t>
            </w:r>
            <w:r w:rsidR="00AA3808">
              <w:t>2.</w:t>
            </w:r>
            <w:r w:rsidR="00351803">
              <w:t>0</w:t>
            </w:r>
            <w:r w:rsidRPr="00C04066">
              <w:t>7</w:t>
            </w:r>
          </w:p>
        </w:tc>
        <w:tc>
          <w:tcPr>
            <w:tcW w:w="5811" w:type="dxa"/>
          </w:tcPr>
          <w:p w14:paraId="7A024F61" w14:textId="77777777" w:rsidR="00B319FF" w:rsidRDefault="00B319FF">
            <w:r w:rsidRPr="00C04066">
              <w:t xml:space="preserve">Sak 1 </w:t>
            </w:r>
            <w:proofErr w:type="spellStart"/>
            <w:r w:rsidRPr="00C04066">
              <w:t>Tuengen</w:t>
            </w:r>
            <w:proofErr w:type="spellEnd"/>
            <w:r w:rsidRPr="00C04066">
              <w:t xml:space="preserve"> alle 10C - støttemur - øst 31.08.16</w:t>
            </w:r>
          </w:p>
        </w:tc>
      </w:tr>
      <w:tr w:rsidR="00B319FF" w:rsidRPr="00D34DEF" w14:paraId="7B587E89" w14:textId="77777777" w:rsidTr="00426B28">
        <w:tc>
          <w:tcPr>
            <w:tcW w:w="2122" w:type="dxa"/>
          </w:tcPr>
          <w:p w14:paraId="7BBFCAFC" w14:textId="4D9FDA61" w:rsidR="00B319FF" w:rsidRPr="00834A03" w:rsidRDefault="00B319FF">
            <w:pPr>
              <w:rPr>
                <w:lang w:val="nn-NO"/>
              </w:rPr>
            </w:pPr>
            <w:r w:rsidRPr="00834A03">
              <w:rPr>
                <w:lang w:val="nn-NO"/>
              </w:rPr>
              <w:t xml:space="preserve">Vedlegg </w:t>
            </w:r>
            <w:r w:rsidR="00AA3808">
              <w:rPr>
                <w:lang w:val="nn-NO"/>
              </w:rPr>
              <w:t>2.</w:t>
            </w:r>
            <w:r w:rsidR="00351803">
              <w:rPr>
                <w:lang w:val="nn-NO"/>
              </w:rPr>
              <w:t>0</w:t>
            </w:r>
            <w:r w:rsidRPr="00834A03">
              <w:rPr>
                <w:lang w:val="nn-NO"/>
              </w:rPr>
              <w:t>8</w:t>
            </w:r>
          </w:p>
        </w:tc>
        <w:tc>
          <w:tcPr>
            <w:tcW w:w="5811" w:type="dxa"/>
          </w:tcPr>
          <w:p w14:paraId="07DB18F1" w14:textId="77777777" w:rsidR="00B319FF" w:rsidRPr="00D34DEF" w:rsidRDefault="00B319FF">
            <w:pPr>
              <w:rPr>
                <w:lang w:val="nn-NO"/>
              </w:rPr>
            </w:pPr>
            <w:r w:rsidRPr="00834A03">
              <w:rPr>
                <w:lang w:val="nn-NO"/>
              </w:rPr>
              <w:t>Villa Stenersen Miljøteknisk grunnundersøkelse_2018</w:t>
            </w:r>
          </w:p>
        </w:tc>
      </w:tr>
      <w:tr w:rsidR="00B319FF" w14:paraId="61044417" w14:textId="77777777" w:rsidTr="00426B28">
        <w:tc>
          <w:tcPr>
            <w:tcW w:w="2122" w:type="dxa"/>
          </w:tcPr>
          <w:p w14:paraId="0CFB3553" w14:textId="0889A005" w:rsidR="00B319FF" w:rsidRPr="005A2404" w:rsidRDefault="00B319FF">
            <w:r w:rsidRPr="005A2404">
              <w:t xml:space="preserve">Vedlegg </w:t>
            </w:r>
            <w:r w:rsidR="00AA3808">
              <w:t>2.</w:t>
            </w:r>
            <w:r w:rsidR="00351803">
              <w:t>0</w:t>
            </w:r>
            <w:r w:rsidR="00AA3808">
              <w:t>9</w:t>
            </w:r>
          </w:p>
        </w:tc>
        <w:tc>
          <w:tcPr>
            <w:tcW w:w="5811" w:type="dxa"/>
          </w:tcPr>
          <w:p w14:paraId="1C3965D4" w14:textId="77777777" w:rsidR="00B319FF" w:rsidRDefault="00B319FF">
            <w:r w:rsidRPr="005A2404">
              <w:t>Brannteknisk tilstandsanalyse_2015</w:t>
            </w:r>
          </w:p>
        </w:tc>
      </w:tr>
      <w:tr w:rsidR="00B319FF" w14:paraId="2959B30B" w14:textId="77777777" w:rsidTr="00426B28">
        <w:tc>
          <w:tcPr>
            <w:tcW w:w="2122" w:type="dxa"/>
          </w:tcPr>
          <w:p w14:paraId="7BB50A88" w14:textId="7DE8250C" w:rsidR="00B319FF" w:rsidRPr="00314687" w:rsidRDefault="00B319FF">
            <w:pPr>
              <w:rPr>
                <w:color w:val="FF0000"/>
              </w:rPr>
            </w:pPr>
            <w:r w:rsidRPr="001401F8">
              <w:t xml:space="preserve">Vedlegg </w:t>
            </w:r>
            <w:r w:rsidR="00AA3808">
              <w:t>2.</w:t>
            </w:r>
            <w:r w:rsidRPr="001401F8">
              <w:t>10</w:t>
            </w:r>
          </w:p>
        </w:tc>
        <w:tc>
          <w:tcPr>
            <w:tcW w:w="5811" w:type="dxa"/>
          </w:tcPr>
          <w:p w14:paraId="6B61FDFD" w14:textId="77777777" w:rsidR="00B319FF" w:rsidRDefault="00B319FF">
            <w:r w:rsidRPr="001401F8">
              <w:t>VVS</w:t>
            </w:r>
          </w:p>
        </w:tc>
      </w:tr>
      <w:tr w:rsidR="00B319FF" w14:paraId="1974566D" w14:textId="77777777" w:rsidTr="00426B28">
        <w:tc>
          <w:tcPr>
            <w:tcW w:w="2122" w:type="dxa"/>
          </w:tcPr>
          <w:p w14:paraId="713688A1" w14:textId="78D9CC3B" w:rsidR="00B319FF" w:rsidRPr="00314687" w:rsidRDefault="00B319FF">
            <w:pPr>
              <w:rPr>
                <w:color w:val="FF0000"/>
              </w:rPr>
            </w:pPr>
            <w:r w:rsidRPr="00F04690">
              <w:t xml:space="preserve">Vedlegg </w:t>
            </w:r>
            <w:r w:rsidR="00AA3808">
              <w:t>2.</w:t>
            </w:r>
            <w:r w:rsidRPr="00F04690">
              <w:t>10-01</w:t>
            </w:r>
          </w:p>
        </w:tc>
        <w:tc>
          <w:tcPr>
            <w:tcW w:w="5811" w:type="dxa"/>
          </w:tcPr>
          <w:p w14:paraId="54248E4F" w14:textId="77777777" w:rsidR="00B319FF" w:rsidRDefault="00B319FF">
            <w:r w:rsidRPr="00F04690">
              <w:t>Rapport om opprinnelig teknisk løsning</w:t>
            </w:r>
          </w:p>
        </w:tc>
      </w:tr>
      <w:tr w:rsidR="00B319FF" w14:paraId="037ED749" w14:textId="77777777" w:rsidTr="00426B28">
        <w:tc>
          <w:tcPr>
            <w:tcW w:w="2122" w:type="dxa"/>
          </w:tcPr>
          <w:p w14:paraId="1F245264" w14:textId="0FDB45BA" w:rsidR="00B319FF" w:rsidRPr="00314687" w:rsidRDefault="00B319FF">
            <w:pPr>
              <w:rPr>
                <w:color w:val="FF0000"/>
              </w:rPr>
            </w:pPr>
            <w:r w:rsidRPr="0040078A">
              <w:t xml:space="preserve">Vedlegg </w:t>
            </w:r>
            <w:r w:rsidR="00AA3808">
              <w:t>2.</w:t>
            </w:r>
            <w:r w:rsidRPr="0040078A">
              <w:t>10-02</w:t>
            </w:r>
          </w:p>
        </w:tc>
        <w:tc>
          <w:tcPr>
            <w:tcW w:w="5811" w:type="dxa"/>
          </w:tcPr>
          <w:p w14:paraId="4F79820C" w14:textId="77777777" w:rsidR="00B319FF" w:rsidRDefault="00B319FF">
            <w:r w:rsidRPr="0040078A">
              <w:t>VVS-tilstandsanalyse og mulighetsstudie</w:t>
            </w:r>
          </w:p>
        </w:tc>
      </w:tr>
      <w:tr w:rsidR="00B319FF" w14:paraId="2C5F2C78" w14:textId="77777777" w:rsidTr="00426B28">
        <w:tc>
          <w:tcPr>
            <w:tcW w:w="2122" w:type="dxa"/>
          </w:tcPr>
          <w:p w14:paraId="3415C597" w14:textId="4CD267E3" w:rsidR="00B319FF" w:rsidRPr="00314687" w:rsidRDefault="00B319FF">
            <w:pPr>
              <w:rPr>
                <w:color w:val="FF0000"/>
              </w:rPr>
            </w:pPr>
            <w:r w:rsidRPr="00E10F05">
              <w:t xml:space="preserve">Vedlegg </w:t>
            </w:r>
            <w:r w:rsidR="00AA3808">
              <w:t>2.</w:t>
            </w:r>
            <w:r w:rsidRPr="00E10F05">
              <w:t>10-03</w:t>
            </w:r>
          </w:p>
        </w:tc>
        <w:tc>
          <w:tcPr>
            <w:tcW w:w="5811" w:type="dxa"/>
          </w:tcPr>
          <w:p w14:paraId="424A02EE" w14:textId="77777777" w:rsidR="00B319FF" w:rsidRDefault="00B319FF">
            <w:r w:rsidRPr="00E10F05">
              <w:t>Enøkrapport og energitiltak</w:t>
            </w:r>
          </w:p>
        </w:tc>
      </w:tr>
      <w:tr w:rsidR="00B319FF" w14:paraId="013A0ADA" w14:textId="77777777" w:rsidTr="00426B28">
        <w:tc>
          <w:tcPr>
            <w:tcW w:w="2122" w:type="dxa"/>
          </w:tcPr>
          <w:p w14:paraId="5A39C06C" w14:textId="619AE322" w:rsidR="00B319FF" w:rsidRPr="00314687" w:rsidRDefault="00B319FF">
            <w:pPr>
              <w:rPr>
                <w:color w:val="FF0000"/>
              </w:rPr>
            </w:pPr>
            <w:r w:rsidRPr="00ED59F3">
              <w:t>Vedlegg 1</w:t>
            </w:r>
            <w:r w:rsidR="00AA3808">
              <w:t>2.1</w:t>
            </w:r>
            <w:r w:rsidRPr="00ED59F3">
              <w:t>0-04</w:t>
            </w:r>
          </w:p>
        </w:tc>
        <w:tc>
          <w:tcPr>
            <w:tcW w:w="5811" w:type="dxa"/>
          </w:tcPr>
          <w:p w14:paraId="7497DE5A" w14:textId="77777777" w:rsidR="00B319FF" w:rsidRDefault="00B319FF">
            <w:r w:rsidRPr="00ED59F3">
              <w:t>Tidsbestemmelse radiatorer</w:t>
            </w:r>
          </w:p>
        </w:tc>
      </w:tr>
      <w:tr w:rsidR="00B319FF" w:rsidRPr="00ED59F3" w14:paraId="0D01E84A" w14:textId="77777777" w:rsidTr="00426B28">
        <w:tc>
          <w:tcPr>
            <w:tcW w:w="2122" w:type="dxa"/>
          </w:tcPr>
          <w:p w14:paraId="2ABEECE4" w14:textId="7619B30D" w:rsidR="00B319FF" w:rsidRPr="00314687" w:rsidRDefault="00B319FF">
            <w:pPr>
              <w:rPr>
                <w:color w:val="FF0000"/>
              </w:rPr>
            </w:pPr>
            <w:r w:rsidRPr="00F411BD">
              <w:t xml:space="preserve">Vedlegg </w:t>
            </w:r>
            <w:r w:rsidR="00AA3808">
              <w:t>2.</w:t>
            </w:r>
            <w:r w:rsidRPr="00F411BD">
              <w:t>10-05</w:t>
            </w:r>
          </w:p>
        </w:tc>
        <w:tc>
          <w:tcPr>
            <w:tcW w:w="5811" w:type="dxa"/>
          </w:tcPr>
          <w:p w14:paraId="7992BA4C" w14:textId="77777777" w:rsidR="00B319FF" w:rsidRPr="00ED59F3" w:rsidRDefault="00B319FF">
            <w:r w:rsidRPr="00E66567">
              <w:rPr>
                <w:bCs/>
              </w:rPr>
              <w:t>Informasjon fra</w:t>
            </w:r>
            <w:r w:rsidRPr="00F411BD">
              <w:t xml:space="preserve"> Oslo VAV</w:t>
            </w:r>
          </w:p>
        </w:tc>
      </w:tr>
      <w:tr w:rsidR="00B319FF" w14:paraId="0BCC9AE7" w14:textId="77777777" w:rsidTr="00426B28">
        <w:tc>
          <w:tcPr>
            <w:tcW w:w="2122" w:type="dxa"/>
          </w:tcPr>
          <w:p w14:paraId="1D3925B1" w14:textId="425AC002" w:rsidR="00B319FF" w:rsidRPr="00AC4330" w:rsidRDefault="00B319FF">
            <w:r w:rsidRPr="00AC4330">
              <w:t xml:space="preserve">Vedlegg </w:t>
            </w:r>
            <w:r w:rsidR="00271660">
              <w:t>2.</w:t>
            </w:r>
            <w:r w:rsidRPr="00AC4330">
              <w:t>11</w:t>
            </w:r>
          </w:p>
        </w:tc>
        <w:tc>
          <w:tcPr>
            <w:tcW w:w="5811" w:type="dxa"/>
          </w:tcPr>
          <w:p w14:paraId="3467C3BB" w14:textId="498C67ED" w:rsidR="00B319FF" w:rsidRDefault="00B319FF" w:rsidP="00205035">
            <w:pPr>
              <w:pStyle w:val="CommentText"/>
            </w:pPr>
            <w:r>
              <w:t>Prosjekteringsanvisninger (PA)</w:t>
            </w:r>
            <w:r w:rsidR="00205035">
              <w:t xml:space="preserve"> </w:t>
            </w:r>
            <w:r w:rsidR="00205035" w:rsidRPr="00DB086A">
              <w:rPr>
                <w:rFonts w:eastAsia="Arial" w:cs="Arial"/>
                <w:sz w:val="21"/>
                <w:szCs w:val="21"/>
              </w:rPr>
              <w:t>tilgjengelig på</w:t>
            </w:r>
            <w:r w:rsidR="00205035" w:rsidRPr="00DB086A">
              <w:rPr>
                <w:rFonts w:eastAsia="Arial" w:cs="Arial"/>
              </w:rPr>
              <w:t xml:space="preserve"> </w:t>
            </w:r>
            <w:hyperlink r:id="rId13" w:history="1">
              <w:r w:rsidR="00205035" w:rsidRPr="00DB086A">
                <w:rPr>
                  <w:rStyle w:val="Hyperlink"/>
                  <w:rFonts w:asciiTheme="minorHAnsi" w:hAnsiTheme="minorHAnsi" w:cstheme="minorHAnsi"/>
                  <w:sz w:val="21"/>
                  <w:szCs w:val="21"/>
                </w:rPr>
                <w:t>https://www.statsbygg.no/publikasjoner</w:t>
              </w:r>
            </w:hyperlink>
          </w:p>
        </w:tc>
      </w:tr>
      <w:tr w:rsidR="00B319FF" w:rsidRPr="0073089B" w14:paraId="2244F20A" w14:textId="77777777" w:rsidTr="00426B28">
        <w:tc>
          <w:tcPr>
            <w:tcW w:w="2122" w:type="dxa"/>
          </w:tcPr>
          <w:p w14:paraId="435F4BB6" w14:textId="39749288" w:rsidR="00B319FF" w:rsidRPr="004454F0" w:rsidRDefault="00B319FF">
            <w:r w:rsidRPr="004454F0">
              <w:t xml:space="preserve">Vedlegg </w:t>
            </w:r>
            <w:r w:rsidR="00271660">
              <w:t>2.</w:t>
            </w:r>
            <w:r w:rsidRPr="004454F0">
              <w:t>11-01</w:t>
            </w:r>
          </w:p>
        </w:tc>
        <w:tc>
          <w:tcPr>
            <w:tcW w:w="5811" w:type="dxa"/>
          </w:tcPr>
          <w:p w14:paraId="39E85D02" w14:textId="77777777" w:rsidR="00B319FF" w:rsidRPr="0073089B" w:rsidRDefault="00B319FF">
            <w:r w:rsidRPr="0073089B">
              <w:t>PA-0502-Areal-og-volum</w:t>
            </w:r>
          </w:p>
        </w:tc>
      </w:tr>
      <w:tr w:rsidR="00B319FF" w:rsidRPr="0073089B" w14:paraId="0A088821" w14:textId="77777777" w:rsidTr="00426B28">
        <w:tc>
          <w:tcPr>
            <w:tcW w:w="2122" w:type="dxa"/>
          </w:tcPr>
          <w:p w14:paraId="4A063B14" w14:textId="37480351" w:rsidR="00B319FF" w:rsidRPr="004454F0" w:rsidRDefault="00B319FF">
            <w:r w:rsidRPr="004454F0">
              <w:t xml:space="preserve">Vedlegg </w:t>
            </w:r>
            <w:r w:rsidR="004C59D8">
              <w:t>2.</w:t>
            </w:r>
            <w:r w:rsidRPr="004454F0">
              <w:t>11-02</w:t>
            </w:r>
          </w:p>
        </w:tc>
        <w:tc>
          <w:tcPr>
            <w:tcW w:w="5811" w:type="dxa"/>
          </w:tcPr>
          <w:p w14:paraId="6C15591C" w14:textId="77777777" w:rsidR="00B319FF" w:rsidRPr="0073089B" w:rsidRDefault="00B319FF">
            <w:r w:rsidRPr="0073089B">
              <w:t>PA-0603-2D-DAK-tegninger</w:t>
            </w:r>
          </w:p>
        </w:tc>
      </w:tr>
      <w:tr w:rsidR="00B319FF" w:rsidRPr="0073089B" w14:paraId="557C6C64" w14:textId="77777777" w:rsidTr="00426B28">
        <w:tc>
          <w:tcPr>
            <w:tcW w:w="2122" w:type="dxa"/>
          </w:tcPr>
          <w:p w14:paraId="045AFE55" w14:textId="2E105C38" w:rsidR="00B319FF" w:rsidRPr="004454F0" w:rsidRDefault="00B319FF">
            <w:r w:rsidRPr="004454F0">
              <w:t xml:space="preserve">Vedlegg </w:t>
            </w:r>
            <w:r w:rsidR="004C59D8">
              <w:t>2.1</w:t>
            </w:r>
            <w:r w:rsidRPr="004454F0">
              <w:t>1-03</w:t>
            </w:r>
          </w:p>
        </w:tc>
        <w:tc>
          <w:tcPr>
            <w:tcW w:w="5811" w:type="dxa"/>
          </w:tcPr>
          <w:p w14:paraId="31DBBA07" w14:textId="77777777" w:rsidR="00B319FF" w:rsidRPr="0073089B" w:rsidRDefault="00B319FF">
            <w:r w:rsidRPr="0073089B">
              <w:t>PA-0701-1 Systematisk ferdigstillelse samspill</w:t>
            </w:r>
          </w:p>
        </w:tc>
      </w:tr>
      <w:tr w:rsidR="00B319FF" w:rsidRPr="0073089B" w14:paraId="00BC0513" w14:textId="77777777" w:rsidTr="00426B28">
        <w:tc>
          <w:tcPr>
            <w:tcW w:w="2122" w:type="dxa"/>
          </w:tcPr>
          <w:p w14:paraId="21572DF8" w14:textId="76E6F6BE" w:rsidR="00B319FF" w:rsidRPr="004454F0" w:rsidRDefault="00B319FF">
            <w:r w:rsidRPr="004454F0">
              <w:t xml:space="preserve">Vedlegg </w:t>
            </w:r>
            <w:r w:rsidR="004C59D8">
              <w:t>2.</w:t>
            </w:r>
            <w:r w:rsidRPr="004454F0">
              <w:t>11-04</w:t>
            </w:r>
          </w:p>
        </w:tc>
        <w:tc>
          <w:tcPr>
            <w:tcW w:w="5811" w:type="dxa"/>
          </w:tcPr>
          <w:p w14:paraId="288B3D51" w14:textId="77777777" w:rsidR="00B319FF" w:rsidRPr="0073089B" w:rsidRDefault="00B319FF">
            <w:r w:rsidRPr="0073089B">
              <w:t>PA-0702 S</w:t>
            </w:r>
            <w:r>
              <w:t>ystematisk FDVU-innsamling</w:t>
            </w:r>
          </w:p>
        </w:tc>
      </w:tr>
      <w:tr w:rsidR="00B319FF" w:rsidRPr="0073089B" w14:paraId="5CBC5C91" w14:textId="77777777" w:rsidTr="00426B28">
        <w:tc>
          <w:tcPr>
            <w:tcW w:w="2122" w:type="dxa"/>
          </w:tcPr>
          <w:p w14:paraId="481B69AB" w14:textId="07349EB9" w:rsidR="00B319FF" w:rsidRPr="004454F0" w:rsidRDefault="00B319FF">
            <w:r w:rsidRPr="004454F0">
              <w:t xml:space="preserve">Vedlegg </w:t>
            </w:r>
            <w:r w:rsidR="004C59D8">
              <w:t>2.</w:t>
            </w:r>
            <w:r w:rsidRPr="004454F0">
              <w:t>11-05</w:t>
            </w:r>
          </w:p>
        </w:tc>
        <w:tc>
          <w:tcPr>
            <w:tcW w:w="5811" w:type="dxa"/>
          </w:tcPr>
          <w:p w14:paraId="5EB18EB3" w14:textId="77777777" w:rsidR="00B319FF" w:rsidRPr="0073089B" w:rsidRDefault="00B319FF">
            <w:r w:rsidRPr="0073089B">
              <w:t xml:space="preserve">PA-0802 </w:t>
            </w:r>
            <w:r>
              <w:t>Tverrfaglig merkesystem</w:t>
            </w:r>
          </w:p>
        </w:tc>
      </w:tr>
      <w:tr w:rsidR="00B319FF" w:rsidRPr="0073089B" w14:paraId="2A516F7D" w14:textId="77777777" w:rsidTr="00426B28">
        <w:tc>
          <w:tcPr>
            <w:tcW w:w="2122" w:type="dxa"/>
          </w:tcPr>
          <w:p w14:paraId="413803F6" w14:textId="5E04DC07" w:rsidR="00B319FF" w:rsidRPr="004454F0" w:rsidRDefault="00B319FF">
            <w:r w:rsidRPr="004454F0">
              <w:t xml:space="preserve">Vedlegg </w:t>
            </w:r>
            <w:r w:rsidR="004C59D8">
              <w:t>2.</w:t>
            </w:r>
            <w:r w:rsidRPr="004454F0">
              <w:t>11-06</w:t>
            </w:r>
          </w:p>
        </w:tc>
        <w:tc>
          <w:tcPr>
            <w:tcW w:w="5811" w:type="dxa"/>
          </w:tcPr>
          <w:p w14:paraId="1CFCD3AE" w14:textId="77777777" w:rsidR="00B319FF" w:rsidRPr="0073089B" w:rsidRDefault="00B319FF">
            <w:r w:rsidRPr="0073089B">
              <w:t>PA-0803 Fysisk merking</w:t>
            </w:r>
          </w:p>
        </w:tc>
      </w:tr>
      <w:tr w:rsidR="00B319FF" w:rsidRPr="0073089B" w14:paraId="3EAD64E8" w14:textId="77777777" w:rsidTr="00426B28">
        <w:tc>
          <w:tcPr>
            <w:tcW w:w="2122" w:type="dxa"/>
          </w:tcPr>
          <w:p w14:paraId="112EC782" w14:textId="7A11030F" w:rsidR="00B319FF" w:rsidRPr="004454F0" w:rsidRDefault="00B319FF">
            <w:r w:rsidRPr="004454F0">
              <w:t xml:space="preserve">Vedlegg </w:t>
            </w:r>
            <w:r w:rsidR="00E93376">
              <w:t>2.</w:t>
            </w:r>
            <w:r w:rsidRPr="004454F0">
              <w:t>11-07</w:t>
            </w:r>
          </w:p>
        </w:tc>
        <w:tc>
          <w:tcPr>
            <w:tcW w:w="5811" w:type="dxa"/>
          </w:tcPr>
          <w:p w14:paraId="4AA88970" w14:textId="77777777" w:rsidR="00B319FF" w:rsidRPr="0073089B" w:rsidRDefault="00B319FF">
            <w:r w:rsidRPr="0073089B">
              <w:t>PA-5202-Spredenett-for-eiendomsdrift</w:t>
            </w:r>
          </w:p>
        </w:tc>
      </w:tr>
      <w:tr w:rsidR="00B319FF" w:rsidRPr="0073089B" w14:paraId="3D47C224" w14:textId="77777777" w:rsidTr="00426B28">
        <w:tc>
          <w:tcPr>
            <w:tcW w:w="2122" w:type="dxa"/>
          </w:tcPr>
          <w:p w14:paraId="1D04DC3E" w14:textId="536BBB24" w:rsidR="00B319FF" w:rsidRPr="004454F0" w:rsidRDefault="00B319FF">
            <w:r w:rsidRPr="004454F0">
              <w:t xml:space="preserve">Vedlegg </w:t>
            </w:r>
            <w:r w:rsidR="00E93376">
              <w:t>2.</w:t>
            </w:r>
            <w:r w:rsidRPr="004454F0">
              <w:t>11-08</w:t>
            </w:r>
          </w:p>
        </w:tc>
        <w:tc>
          <w:tcPr>
            <w:tcW w:w="5811" w:type="dxa"/>
          </w:tcPr>
          <w:p w14:paraId="5E8206B2" w14:textId="77777777" w:rsidR="00B319FF" w:rsidRPr="0073089B" w:rsidRDefault="00B319FF">
            <w:r w:rsidRPr="0073089B">
              <w:t>PA-5601-Bygningsautomasjonssystem-BAS</w:t>
            </w:r>
          </w:p>
        </w:tc>
      </w:tr>
      <w:tr w:rsidR="00B319FF" w:rsidRPr="0073089B" w14:paraId="382C8F06" w14:textId="77777777" w:rsidTr="00426B28">
        <w:tc>
          <w:tcPr>
            <w:tcW w:w="2122" w:type="dxa"/>
          </w:tcPr>
          <w:p w14:paraId="04EFB300" w14:textId="3791B50A" w:rsidR="00B319FF" w:rsidRPr="004454F0" w:rsidRDefault="00B319FF">
            <w:r w:rsidRPr="004454F0">
              <w:t xml:space="preserve">Vedlegg </w:t>
            </w:r>
            <w:r w:rsidR="00E93376">
              <w:t>2.</w:t>
            </w:r>
            <w:r w:rsidRPr="004454F0">
              <w:t>11-09</w:t>
            </w:r>
          </w:p>
        </w:tc>
        <w:tc>
          <w:tcPr>
            <w:tcW w:w="5811" w:type="dxa"/>
          </w:tcPr>
          <w:p w14:paraId="7AB2CB42" w14:textId="77777777" w:rsidR="00B319FF" w:rsidRPr="0073089B" w:rsidRDefault="00B319FF">
            <w:pPr>
              <w:rPr>
                <w:lang w:val="nn-NO"/>
              </w:rPr>
            </w:pPr>
            <w:r w:rsidRPr="0073089B">
              <w:rPr>
                <w:lang w:val="nn-NO"/>
              </w:rPr>
              <w:t>PA-5602-SD-anlegg-med-vedlegg</w:t>
            </w:r>
          </w:p>
        </w:tc>
      </w:tr>
      <w:tr w:rsidR="00B319FF" w14:paraId="5ACEE8BC" w14:textId="77777777" w:rsidTr="00426B28">
        <w:tc>
          <w:tcPr>
            <w:tcW w:w="2122" w:type="dxa"/>
          </w:tcPr>
          <w:p w14:paraId="2077B053" w14:textId="4D4EBFC1" w:rsidR="00B319FF" w:rsidRPr="00B31AFA" w:rsidRDefault="00B319FF">
            <w:r w:rsidRPr="00B31AFA">
              <w:t xml:space="preserve">Vedlegg </w:t>
            </w:r>
            <w:r w:rsidR="00E93376" w:rsidRPr="00B31AFA">
              <w:t>2.</w:t>
            </w:r>
            <w:r w:rsidRPr="00B31AFA">
              <w:t>12</w:t>
            </w:r>
          </w:p>
        </w:tc>
        <w:tc>
          <w:tcPr>
            <w:tcW w:w="5811" w:type="dxa"/>
          </w:tcPr>
          <w:p w14:paraId="2AB41D25" w14:textId="094188CF" w:rsidR="00B319FF" w:rsidRPr="00B31AFA" w:rsidRDefault="00B319FF">
            <w:r w:rsidRPr="00B31AFA">
              <w:t>Krav til leveranser og dokumentasjon i prosjektering</w:t>
            </w:r>
          </w:p>
        </w:tc>
      </w:tr>
      <w:tr w:rsidR="00B319FF" w14:paraId="17A8F401" w14:textId="77777777" w:rsidTr="00426B28">
        <w:tc>
          <w:tcPr>
            <w:tcW w:w="2122" w:type="dxa"/>
          </w:tcPr>
          <w:p w14:paraId="4EC35B66" w14:textId="01A6FF02" w:rsidR="00B319FF" w:rsidRDefault="00B319FF">
            <w:r>
              <w:t xml:space="preserve">Vedlegg </w:t>
            </w:r>
            <w:r w:rsidR="00E93376">
              <w:t>2.</w:t>
            </w:r>
            <w:r>
              <w:t>13</w:t>
            </w:r>
          </w:p>
        </w:tc>
        <w:tc>
          <w:tcPr>
            <w:tcW w:w="5811" w:type="dxa"/>
          </w:tcPr>
          <w:p w14:paraId="37962F7F" w14:textId="77777777" w:rsidR="00B319FF" w:rsidRDefault="00B319FF">
            <w:r>
              <w:t>BIM- kravdokument - Del 1</w:t>
            </w:r>
          </w:p>
        </w:tc>
      </w:tr>
      <w:tr w:rsidR="00B319FF" w:rsidRPr="00383E45" w14:paraId="430B41D9" w14:textId="77777777" w:rsidTr="00426B28">
        <w:tc>
          <w:tcPr>
            <w:tcW w:w="2122" w:type="dxa"/>
          </w:tcPr>
          <w:p w14:paraId="47A58E2C" w14:textId="353187ED" w:rsidR="00B319FF" w:rsidRDefault="00B319FF">
            <w:r>
              <w:t xml:space="preserve">Vedlegg </w:t>
            </w:r>
            <w:r w:rsidR="00E93376">
              <w:t>2.</w:t>
            </w:r>
            <w:r>
              <w:t>14</w:t>
            </w:r>
          </w:p>
        </w:tc>
        <w:tc>
          <w:tcPr>
            <w:tcW w:w="5811" w:type="dxa"/>
          </w:tcPr>
          <w:p w14:paraId="354C1696" w14:textId="77777777" w:rsidR="00B319FF" w:rsidRPr="00383E45" w:rsidRDefault="00B319FF">
            <w:r w:rsidRPr="00383E45">
              <w:t xml:space="preserve">Oslo kommune Bymiljøetaten </w:t>
            </w:r>
            <w:r>
              <w:t xml:space="preserve">- </w:t>
            </w:r>
            <w:r w:rsidRPr="00383E45">
              <w:t xml:space="preserve">Arbeid nær trær </w:t>
            </w:r>
          </w:p>
        </w:tc>
      </w:tr>
      <w:tr w:rsidR="00B319FF" w:rsidRPr="00383E45" w14:paraId="003252A8" w14:textId="77777777" w:rsidTr="00426B28">
        <w:tc>
          <w:tcPr>
            <w:tcW w:w="2122" w:type="dxa"/>
          </w:tcPr>
          <w:p w14:paraId="21E9F501" w14:textId="34F0E9F3" w:rsidR="00B319FF" w:rsidRDefault="00B319FF">
            <w:r>
              <w:t xml:space="preserve">Vedlegg </w:t>
            </w:r>
            <w:r w:rsidR="00E93376">
              <w:t>2.</w:t>
            </w:r>
            <w:r>
              <w:t>15</w:t>
            </w:r>
          </w:p>
        </w:tc>
        <w:tc>
          <w:tcPr>
            <w:tcW w:w="5811" w:type="dxa"/>
          </w:tcPr>
          <w:p w14:paraId="2768F2AB" w14:textId="77777777" w:rsidR="00B319FF" w:rsidRPr="00383E45" w:rsidRDefault="00B319FF">
            <w:r>
              <w:t>Kulturminneregistrering park og landskap</w:t>
            </w:r>
          </w:p>
        </w:tc>
      </w:tr>
      <w:tr w:rsidR="00B319FF" w14:paraId="27270EF4" w14:textId="77777777" w:rsidTr="00426B28">
        <w:tc>
          <w:tcPr>
            <w:tcW w:w="2122" w:type="dxa"/>
          </w:tcPr>
          <w:p w14:paraId="2599A3EA" w14:textId="0F3E00F4" w:rsidR="00B319FF" w:rsidRDefault="00B319FF">
            <w:r>
              <w:t xml:space="preserve">Vedlegg </w:t>
            </w:r>
            <w:r w:rsidR="00E93376">
              <w:t>2.</w:t>
            </w:r>
            <w:r>
              <w:t>16</w:t>
            </w:r>
          </w:p>
        </w:tc>
        <w:tc>
          <w:tcPr>
            <w:tcW w:w="5811" w:type="dxa"/>
          </w:tcPr>
          <w:p w14:paraId="12321A49" w14:textId="77777777" w:rsidR="00B319FF" w:rsidRDefault="00B319FF">
            <w:r>
              <w:t>Miljøoppfølgingsplan (MOP)</w:t>
            </w:r>
          </w:p>
        </w:tc>
      </w:tr>
      <w:tr w:rsidR="00B319FF" w14:paraId="02476E86" w14:textId="77777777" w:rsidTr="00426B28">
        <w:tc>
          <w:tcPr>
            <w:tcW w:w="2122" w:type="dxa"/>
          </w:tcPr>
          <w:p w14:paraId="20757578" w14:textId="2C9C7BA0" w:rsidR="00B319FF" w:rsidRDefault="00B319FF">
            <w:r>
              <w:t xml:space="preserve">Vedlegg </w:t>
            </w:r>
            <w:r w:rsidR="00E93376">
              <w:t>2.</w:t>
            </w:r>
            <w:r>
              <w:t>17</w:t>
            </w:r>
            <w:r w:rsidR="007C6F22">
              <w:t>-01</w:t>
            </w:r>
          </w:p>
        </w:tc>
        <w:tc>
          <w:tcPr>
            <w:tcW w:w="5811" w:type="dxa"/>
          </w:tcPr>
          <w:p w14:paraId="5528335E" w14:textId="77777777" w:rsidR="00B319FF" w:rsidRDefault="00B319FF">
            <w:r>
              <w:t>Saksunderlag for drøfting med Byantikvaren - eksempel</w:t>
            </w:r>
          </w:p>
        </w:tc>
      </w:tr>
      <w:tr w:rsidR="00B319FF" w14:paraId="305FE6A0" w14:textId="77777777" w:rsidTr="00426B28">
        <w:tc>
          <w:tcPr>
            <w:tcW w:w="2122" w:type="dxa"/>
          </w:tcPr>
          <w:p w14:paraId="0967C833" w14:textId="159E1482" w:rsidR="00B319FF" w:rsidRDefault="00B319FF">
            <w:r>
              <w:t xml:space="preserve">Vedlegg </w:t>
            </w:r>
            <w:r w:rsidR="00E93376">
              <w:t>2.</w:t>
            </w:r>
            <w:r>
              <w:t>1</w:t>
            </w:r>
            <w:r w:rsidR="007C6F22">
              <w:t>7-02</w:t>
            </w:r>
          </w:p>
        </w:tc>
        <w:tc>
          <w:tcPr>
            <w:tcW w:w="5811" w:type="dxa"/>
          </w:tcPr>
          <w:p w14:paraId="6D7804E0" w14:textId="77777777" w:rsidR="00B319FF" w:rsidRDefault="00B319FF">
            <w:r>
              <w:t>Saksunderlag for avklaring med Byantikvaren - eksempel</w:t>
            </w:r>
          </w:p>
        </w:tc>
      </w:tr>
      <w:tr w:rsidR="00B319FF" w14:paraId="661075CB" w14:textId="77777777" w:rsidTr="00426B28">
        <w:tc>
          <w:tcPr>
            <w:tcW w:w="2122" w:type="dxa"/>
          </w:tcPr>
          <w:p w14:paraId="6A1F49FC" w14:textId="77FB6E95" w:rsidR="00B319FF" w:rsidRDefault="00B319FF">
            <w:r>
              <w:t xml:space="preserve">Vedlegg </w:t>
            </w:r>
            <w:r w:rsidR="00E93376">
              <w:t>2.</w:t>
            </w:r>
            <w:r>
              <w:t>1</w:t>
            </w:r>
            <w:r w:rsidR="007C6F22">
              <w:t>7</w:t>
            </w:r>
            <w:r w:rsidR="00FB49F3">
              <w:t>-03</w:t>
            </w:r>
          </w:p>
        </w:tc>
        <w:tc>
          <w:tcPr>
            <w:tcW w:w="5811" w:type="dxa"/>
          </w:tcPr>
          <w:p w14:paraId="4D663BC9" w14:textId="77777777" w:rsidR="00B319FF" w:rsidRDefault="00B319FF">
            <w:r>
              <w:t>Dispensasjonsvedtak basert på saksunderlagene - eksempel</w:t>
            </w:r>
          </w:p>
        </w:tc>
      </w:tr>
    </w:tbl>
    <w:p w14:paraId="24AA88D7" w14:textId="77777777" w:rsidR="00B319FF" w:rsidRPr="002148D4" w:rsidRDefault="00B319FF" w:rsidP="00B319FF">
      <w:pPr>
        <w:ind w:left="360"/>
        <w:contextualSpacing/>
        <w:rPr>
          <w:rFonts w:ascii="Arial" w:eastAsia="Arial" w:hAnsi="Arial" w:cs="Arial"/>
        </w:rPr>
      </w:pPr>
    </w:p>
    <w:p w14:paraId="1CCB7554" w14:textId="77777777" w:rsidR="00D81714" w:rsidRDefault="00D81714" w:rsidP="00B901D2">
      <w:pPr>
        <w:rPr>
          <w:rFonts w:cstheme="minorHAnsi"/>
          <w:b/>
          <w:color w:val="FF0000"/>
          <w:szCs w:val="21"/>
        </w:rPr>
      </w:pPr>
    </w:p>
    <w:p w14:paraId="2DCF6014" w14:textId="77777777" w:rsidR="00776C5E" w:rsidRDefault="00D81714" w:rsidP="00776C5E">
      <w:pPr>
        <w:rPr>
          <w:rFonts w:cstheme="minorHAnsi"/>
          <w:b/>
          <w:bCs/>
          <w:szCs w:val="21"/>
        </w:rPr>
      </w:pPr>
      <w:r w:rsidRPr="00C423CC">
        <w:rPr>
          <w:rFonts w:cstheme="minorHAnsi"/>
          <w:b/>
          <w:bCs/>
          <w:szCs w:val="21"/>
        </w:rPr>
        <w:t>Supplerende dokumenter:</w:t>
      </w:r>
    </w:p>
    <w:p w14:paraId="29DF2B94" w14:textId="34843117" w:rsidR="00D81714" w:rsidRPr="00A12BD2" w:rsidRDefault="00D81714" w:rsidP="00C354C9">
      <w:pPr>
        <w:pStyle w:val="ListParagraph"/>
        <w:numPr>
          <w:ilvl w:val="0"/>
          <w:numId w:val="16"/>
        </w:numPr>
        <w:rPr>
          <w:rFonts w:cstheme="minorHAnsi"/>
          <w:b/>
          <w:bCs/>
          <w:szCs w:val="21"/>
        </w:rPr>
      </w:pPr>
      <w:r w:rsidRPr="00A12BD2">
        <w:rPr>
          <w:szCs w:val="21"/>
        </w:rPr>
        <w:t>Spesielle krav til SHA og seriøsitet</w:t>
      </w:r>
    </w:p>
    <w:p w14:paraId="5CFD637D" w14:textId="698EDCC6" w:rsidR="00B45A8C" w:rsidRPr="00776C5E" w:rsidRDefault="00A12BD2" w:rsidP="00776C5E">
      <w:pPr>
        <w:rPr>
          <w:rFonts w:cs="Times New Roman"/>
        </w:rPr>
      </w:pPr>
      <w:r>
        <w:rPr>
          <w:szCs w:val="21"/>
        </w:rPr>
        <w:t xml:space="preserve">3.1 </w:t>
      </w:r>
      <w:r w:rsidR="00B4684F">
        <w:rPr>
          <w:szCs w:val="21"/>
        </w:rPr>
        <w:t xml:space="preserve">Mal </w:t>
      </w:r>
      <w:r w:rsidR="00B45A8C" w:rsidRPr="00776C5E">
        <w:rPr>
          <w:szCs w:val="21"/>
        </w:rPr>
        <w:t>SHA-plan</w:t>
      </w:r>
      <w:r w:rsidR="003650A4" w:rsidRPr="00776C5E">
        <w:rPr>
          <w:szCs w:val="21"/>
        </w:rPr>
        <w:t xml:space="preserve"> med tilhørende vedlegg:</w:t>
      </w:r>
    </w:p>
    <w:p w14:paraId="00AAE37E" w14:textId="4606883B" w:rsidR="00B45A8C" w:rsidRPr="00FB49F3" w:rsidRDefault="00A12BD2" w:rsidP="00FB49F3">
      <w:pPr>
        <w:ind w:left="708"/>
        <w:jc w:val="both"/>
        <w:rPr>
          <w:rFonts w:cs="Times New Roman"/>
        </w:rPr>
      </w:pPr>
      <w:r w:rsidRPr="00FB49F3">
        <w:rPr>
          <w:szCs w:val="21"/>
        </w:rPr>
        <w:t xml:space="preserve">3.1.1 </w:t>
      </w:r>
      <w:r w:rsidR="00B45A8C" w:rsidRPr="00FB49F3">
        <w:rPr>
          <w:szCs w:val="21"/>
        </w:rPr>
        <w:t xml:space="preserve">Sjekkliste </w:t>
      </w:r>
      <w:r w:rsidR="008D0EF5" w:rsidRPr="00FB49F3">
        <w:rPr>
          <w:szCs w:val="21"/>
        </w:rPr>
        <w:t>oppslagstavle</w:t>
      </w:r>
    </w:p>
    <w:p w14:paraId="386AD1FB" w14:textId="25904F59" w:rsidR="005D21B1" w:rsidRPr="00FB49F3" w:rsidRDefault="00A12BD2" w:rsidP="00FB49F3">
      <w:pPr>
        <w:ind w:left="708"/>
        <w:jc w:val="both"/>
        <w:rPr>
          <w:rFonts w:cs="Times New Roman"/>
        </w:rPr>
      </w:pPr>
      <w:r w:rsidRPr="00FB49F3">
        <w:rPr>
          <w:szCs w:val="21"/>
        </w:rPr>
        <w:t xml:space="preserve">3.1.2 </w:t>
      </w:r>
      <w:r w:rsidR="005D21B1" w:rsidRPr="00FB49F3">
        <w:rPr>
          <w:szCs w:val="21"/>
        </w:rPr>
        <w:t>Varslingsplan</w:t>
      </w:r>
    </w:p>
    <w:p w14:paraId="2EF16426" w14:textId="3E769050" w:rsidR="007C2A01" w:rsidRPr="00FB49F3" w:rsidRDefault="00A12BD2" w:rsidP="00FB49F3">
      <w:pPr>
        <w:ind w:left="708"/>
        <w:jc w:val="both"/>
        <w:rPr>
          <w:rFonts w:cs="Times New Roman"/>
        </w:rPr>
      </w:pPr>
      <w:r>
        <w:t xml:space="preserve">3.1.3 </w:t>
      </w:r>
      <w:r w:rsidR="007C2A01">
        <w:t>Rapportering av</w:t>
      </w:r>
      <w:r w:rsidR="007C2A01" w:rsidRPr="0013552A">
        <w:t xml:space="preserve"> skade</w:t>
      </w:r>
      <w:r w:rsidR="007C2A01">
        <w:t>/potensiell skade</w:t>
      </w:r>
    </w:p>
    <w:p w14:paraId="71ECAFD8" w14:textId="77777777" w:rsidR="00A12BD2" w:rsidRDefault="00A12BD2" w:rsidP="00FB49F3">
      <w:pPr>
        <w:ind w:left="708"/>
        <w:jc w:val="both"/>
        <w:rPr>
          <w:szCs w:val="21"/>
        </w:rPr>
      </w:pPr>
      <w:r w:rsidRPr="00FB49F3">
        <w:rPr>
          <w:szCs w:val="21"/>
        </w:rPr>
        <w:t xml:space="preserve">3.1.4 </w:t>
      </w:r>
      <w:r w:rsidR="00797DB6" w:rsidRPr="00FB49F3">
        <w:rPr>
          <w:szCs w:val="21"/>
        </w:rPr>
        <w:t>Beredskapsplan for byggeplass</w:t>
      </w:r>
    </w:p>
    <w:p w14:paraId="4B1FE447" w14:textId="3684BAC5" w:rsidR="007A6D4F" w:rsidRDefault="007A6D4F" w:rsidP="007A6D4F">
      <w:pPr>
        <w:jc w:val="both"/>
        <w:rPr>
          <w:szCs w:val="21"/>
        </w:rPr>
      </w:pPr>
      <w:r>
        <w:rPr>
          <w:szCs w:val="21"/>
        </w:rPr>
        <w:t>3.2 Risikovurdering SHA</w:t>
      </w:r>
    </w:p>
    <w:p w14:paraId="52FB0D48" w14:textId="4E2DC2F8" w:rsidR="007A6D4F" w:rsidRDefault="009C76C7" w:rsidP="007A6D4F">
      <w:pPr>
        <w:jc w:val="both"/>
        <w:rPr>
          <w:szCs w:val="21"/>
        </w:rPr>
      </w:pPr>
      <w:r>
        <w:rPr>
          <w:szCs w:val="21"/>
        </w:rPr>
        <w:t>3.3 Plan risikovurderinger SHA</w:t>
      </w:r>
    </w:p>
    <w:p w14:paraId="1EA8A0F4" w14:textId="6DD1B1FB" w:rsidR="00D81714" w:rsidRPr="007848CC" w:rsidRDefault="00A42C77" w:rsidP="00A42C77">
      <w:pPr>
        <w:jc w:val="both"/>
        <w:rPr>
          <w:rFonts w:cs="Times New Roman"/>
        </w:rPr>
      </w:pPr>
      <w:r w:rsidRPr="007848CC">
        <w:rPr>
          <w:szCs w:val="21"/>
        </w:rPr>
        <w:t>3.4 F</w:t>
      </w:r>
      <w:r w:rsidR="00D81714" w:rsidRPr="007848CC">
        <w:t>orretningsrutiner for totalentreprise</w:t>
      </w:r>
    </w:p>
    <w:p w14:paraId="2AD8BBBA" w14:textId="77777777" w:rsidR="00D81714" w:rsidRDefault="00D81714" w:rsidP="00D81714">
      <w:pPr>
        <w:rPr>
          <w:rFonts w:cs="Arial"/>
        </w:rPr>
      </w:pPr>
    </w:p>
    <w:p w14:paraId="57A687F7" w14:textId="77777777" w:rsidR="00D81714" w:rsidRDefault="00D81714" w:rsidP="00D81714">
      <w:pPr>
        <w:rPr>
          <w:rFonts w:cs="Times New Roman"/>
        </w:rPr>
      </w:pPr>
      <w:r>
        <w:t xml:space="preserve">Konkurransegrunnlaget er i sin helhet lagt ut elektronisk for </w:t>
      </w:r>
      <w:proofErr w:type="spellStart"/>
      <w:r>
        <w:t>nedlasting</w:t>
      </w:r>
      <w:proofErr w:type="spellEnd"/>
      <w:r>
        <w:t xml:space="preserve"> fra </w:t>
      </w:r>
      <w:proofErr w:type="spellStart"/>
      <w:r>
        <w:t>Mercellportalen</w:t>
      </w:r>
      <w:proofErr w:type="spellEnd"/>
      <w:r>
        <w:t xml:space="preserve">. </w:t>
      </w:r>
      <w:r>
        <w:rPr>
          <w:b/>
        </w:rPr>
        <w:t xml:space="preserve">Leverandører som ønsker å delta i konkurransen, oppfordres til å registrere sin interesse i </w:t>
      </w:r>
      <w:proofErr w:type="spellStart"/>
      <w:r>
        <w:rPr>
          <w:b/>
        </w:rPr>
        <w:t>Mercellportalen</w:t>
      </w:r>
      <w:proofErr w:type="spellEnd"/>
      <w:r>
        <w:rPr>
          <w:b/>
        </w:rPr>
        <w:t xml:space="preserve"> for å få varsler om tilleggsopplysninger, rettelser og endringer som Statsbygg publiserer</w:t>
      </w:r>
      <w:r>
        <w:t>.</w:t>
      </w:r>
    </w:p>
    <w:p w14:paraId="604231A8" w14:textId="77777777" w:rsidR="00D81714" w:rsidRDefault="00D81714" w:rsidP="00C354C9">
      <w:pPr>
        <w:pStyle w:val="Heading2"/>
        <w:keepLines w:val="0"/>
        <w:numPr>
          <w:ilvl w:val="1"/>
          <w:numId w:val="5"/>
        </w:numPr>
        <w:ind w:left="567" w:hanging="567"/>
      </w:pPr>
      <w:bookmarkStart w:id="4" w:name="_Toc370295851"/>
      <w:bookmarkStart w:id="5" w:name="_Toc178337852"/>
      <w:r>
        <w:t>Kunngjøring</w:t>
      </w:r>
      <w:bookmarkEnd w:id="4"/>
      <w:bookmarkEnd w:id="5"/>
    </w:p>
    <w:p w14:paraId="6677E5DA" w14:textId="77777777" w:rsidR="00D81714" w:rsidRDefault="00D81714" w:rsidP="00D81714"/>
    <w:p w14:paraId="20B9C4A6" w14:textId="77777777" w:rsidR="00D81714" w:rsidRDefault="00D81714" w:rsidP="00D81714">
      <w:pPr>
        <w:rPr>
          <w:rFonts w:cs="Arial"/>
        </w:rPr>
      </w:pPr>
      <w:r>
        <w:rPr>
          <w:rFonts w:cs="Arial"/>
        </w:rPr>
        <w:t xml:space="preserve">Anskaffelsen er sendt til kunngjøring i </w:t>
      </w:r>
      <w:proofErr w:type="spellStart"/>
      <w:r>
        <w:rPr>
          <w:rFonts w:cs="Arial"/>
        </w:rPr>
        <w:t>Doffin</w:t>
      </w:r>
      <w:proofErr w:type="spellEnd"/>
      <w:r>
        <w:rPr>
          <w:rFonts w:cs="Arial"/>
        </w:rPr>
        <w:t xml:space="preserve">-basen. </w:t>
      </w:r>
    </w:p>
    <w:p w14:paraId="11B9CFBA" w14:textId="7ED6BD8C" w:rsidR="0014431C" w:rsidRDefault="0014431C">
      <w:pPr>
        <w:spacing w:after="160" w:line="259" w:lineRule="auto"/>
        <w:rPr>
          <w:rFonts w:cs="Arial"/>
        </w:rPr>
      </w:pPr>
    </w:p>
    <w:p w14:paraId="3A539800" w14:textId="77777777" w:rsidR="00D81714" w:rsidRDefault="00D81714" w:rsidP="00C354C9">
      <w:pPr>
        <w:pStyle w:val="Heading2"/>
        <w:keepLines w:val="0"/>
        <w:numPr>
          <w:ilvl w:val="1"/>
          <w:numId w:val="5"/>
        </w:numPr>
        <w:ind w:left="567" w:hanging="567"/>
      </w:pPr>
      <w:bookmarkStart w:id="6" w:name="_Toc107034743"/>
      <w:bookmarkStart w:id="7" w:name="_Toc370295857"/>
      <w:bookmarkStart w:id="8" w:name="_Toc178337853"/>
      <w:r>
        <w:t>Produktbeskrivelse</w:t>
      </w:r>
      <w:bookmarkEnd w:id="6"/>
      <w:r>
        <w:t xml:space="preserve"> og avvik fra kravspesifikasjonen</w:t>
      </w:r>
      <w:bookmarkEnd w:id="7"/>
      <w:bookmarkEnd w:id="8"/>
    </w:p>
    <w:p w14:paraId="33FB0E18" w14:textId="77777777" w:rsidR="00D81714" w:rsidRDefault="00D81714" w:rsidP="00D81714">
      <w:pPr>
        <w:rPr>
          <w:rFonts w:cs="Arial"/>
        </w:rPr>
      </w:pPr>
    </w:p>
    <w:p w14:paraId="41587D3E" w14:textId="77777777" w:rsidR="00D81714" w:rsidRDefault="00D81714" w:rsidP="00D81714">
      <w:pPr>
        <w:rPr>
          <w:rFonts w:cs="Arial"/>
        </w:rPr>
      </w:pPr>
      <w:r>
        <w:rPr>
          <w:rFonts w:cs="Arial"/>
        </w:rPr>
        <w:t xml:space="preserve">Dersom konkurransegrunnlaget </w:t>
      </w:r>
      <w:proofErr w:type="gramStart"/>
      <w:r>
        <w:rPr>
          <w:rFonts w:cs="Arial"/>
        </w:rPr>
        <w:t>angir ”produktnavn</w:t>
      </w:r>
      <w:proofErr w:type="gramEnd"/>
      <w:r>
        <w:rPr>
          <w:rFonts w:cs="Arial"/>
        </w:rPr>
        <w:t xml:space="preserve"> eller tilsvarende”, kan tilsvarende produkter tilbys. Tilbyderen må dokumentere at kvalitets- og funksjonskravene er oppfylt. </w:t>
      </w:r>
    </w:p>
    <w:p w14:paraId="7AC99B25" w14:textId="77777777" w:rsidR="00D81714" w:rsidRDefault="00D81714" w:rsidP="00D81714">
      <w:pPr>
        <w:rPr>
          <w:rFonts w:cs="Arial"/>
        </w:rPr>
      </w:pPr>
    </w:p>
    <w:p w14:paraId="2351E2AA" w14:textId="77777777" w:rsidR="00D81714" w:rsidRDefault="00D81714" w:rsidP="00D81714">
      <w:pPr>
        <w:rPr>
          <w:rFonts w:cs="Arial"/>
        </w:rPr>
      </w:pPr>
      <w:r>
        <w:rPr>
          <w:rFonts w:cs="Arial"/>
        </w:rPr>
        <w:t>Med mindre tilbyder har tatt uttrykkelig forbehold om å levere et produkt som avviker fra spesifikasjonen, plikter tilbyder, dersom han får kontrakten og uavhengig av kvalitet og egenskaper på tilbudt produkt, å levere et produkt, innenfor rammen av tilbudssummen, likeverdig med det produkt som er angitt i spesifikasjonen.</w:t>
      </w:r>
    </w:p>
    <w:p w14:paraId="17714FEE" w14:textId="77777777" w:rsidR="00D81714" w:rsidRDefault="00D81714" w:rsidP="00D81714">
      <w:pPr>
        <w:jc w:val="both"/>
        <w:rPr>
          <w:rFonts w:cs="Arial"/>
        </w:rPr>
      </w:pPr>
    </w:p>
    <w:p w14:paraId="71140B77" w14:textId="77777777" w:rsidR="00D81714" w:rsidRDefault="00D81714" w:rsidP="00C354C9">
      <w:pPr>
        <w:pStyle w:val="Heading2"/>
        <w:keepLines w:val="0"/>
        <w:numPr>
          <w:ilvl w:val="1"/>
          <w:numId w:val="5"/>
        </w:numPr>
        <w:ind w:left="567" w:hanging="567"/>
        <w:rPr>
          <w:rFonts w:cs="Times New Roman"/>
        </w:rPr>
      </w:pPr>
      <w:bookmarkStart w:id="9" w:name="_Toc370295858"/>
      <w:bookmarkStart w:id="10" w:name="_Toc107034744"/>
      <w:bookmarkStart w:id="11" w:name="_Toc178337854"/>
      <w:proofErr w:type="spellStart"/>
      <w:r>
        <w:t>Kontraktsbestemmelser</w:t>
      </w:r>
      <w:bookmarkEnd w:id="9"/>
      <w:bookmarkEnd w:id="10"/>
      <w:bookmarkEnd w:id="11"/>
      <w:proofErr w:type="spellEnd"/>
    </w:p>
    <w:p w14:paraId="2908C24D" w14:textId="77777777" w:rsidR="00D81714" w:rsidRDefault="00D81714" w:rsidP="00D81714"/>
    <w:p w14:paraId="5012D75E" w14:textId="009B6F17" w:rsidR="00D81714" w:rsidRDefault="00D81714" w:rsidP="00D81714">
      <w:pPr>
        <w:rPr>
          <w:rFonts w:cs="Arial"/>
        </w:rPr>
      </w:pPr>
      <w:r>
        <w:rPr>
          <w:rFonts w:cs="Arial"/>
        </w:rPr>
        <w:t xml:space="preserve">Avtaleforholdet reguleres av vedlagte kontraktsvilkår; </w:t>
      </w:r>
      <w:r>
        <w:t xml:space="preserve">Statsbyggs generelle og spesielle </w:t>
      </w:r>
      <w:proofErr w:type="spellStart"/>
      <w:r>
        <w:t>kontraktsbestemmelser</w:t>
      </w:r>
      <w:proofErr w:type="spellEnd"/>
      <w:r>
        <w:t xml:space="preserve"> </w:t>
      </w:r>
      <w:r w:rsidRPr="00816491">
        <w:t xml:space="preserve">for </w:t>
      </w:r>
      <w:r w:rsidR="00D05771" w:rsidRPr="00816491">
        <w:t>totalentreprise med samspill (Samspillsboka)</w:t>
      </w:r>
      <w:r w:rsidRPr="00816491">
        <w:t>, jf. vedlegg</w:t>
      </w:r>
      <w:r w:rsidR="00396837">
        <w:t xml:space="preserve"> </w:t>
      </w:r>
      <w:r w:rsidR="007A5156">
        <w:t>1.6</w:t>
      </w:r>
      <w:r>
        <w:t>.</w:t>
      </w:r>
    </w:p>
    <w:p w14:paraId="7DDD115A" w14:textId="77777777" w:rsidR="00D81714" w:rsidRDefault="00D81714" w:rsidP="00D81714">
      <w:pPr>
        <w:rPr>
          <w:rFonts w:cs="Arial"/>
        </w:rPr>
      </w:pPr>
    </w:p>
    <w:p w14:paraId="24EFB297" w14:textId="77777777" w:rsidR="00D81714" w:rsidRDefault="00D81714" w:rsidP="00D81714">
      <w:pPr>
        <w:rPr>
          <w:rFonts w:cs="Arial"/>
        </w:rPr>
      </w:pPr>
      <w:r>
        <w:rPr>
          <w:rFonts w:cs="Arial"/>
        </w:rPr>
        <w:t xml:space="preserve">Statsbygg har i sine </w:t>
      </w:r>
      <w:proofErr w:type="spellStart"/>
      <w:r>
        <w:rPr>
          <w:rFonts w:cs="Arial"/>
        </w:rPr>
        <w:t>kontraktsbestemmelser</w:t>
      </w:r>
      <w:proofErr w:type="spellEnd"/>
      <w:r>
        <w:rPr>
          <w:rFonts w:cs="Arial"/>
        </w:rPr>
        <w:t xml:space="preserve"> inntatt krav til gjengs lønns- og arbeidsvilkår for arbeidstakere som utfører arbeid iht. våre tjenestekontrakter og bygge- og anleggskontrakter, samt krav til dokumentasjon og sanksjoner i samsvar med forskrift av 08.02.08 </w:t>
      </w:r>
      <w:proofErr w:type="spellStart"/>
      <w:r>
        <w:rPr>
          <w:rFonts w:cs="Arial"/>
        </w:rPr>
        <w:t>nr</w:t>
      </w:r>
      <w:proofErr w:type="spellEnd"/>
      <w:r>
        <w:rPr>
          <w:rFonts w:cs="Arial"/>
        </w:rPr>
        <w:t xml:space="preserve"> 112</w:t>
      </w:r>
      <w:r>
        <w:rPr>
          <w:rFonts w:eastAsia="Arial"/>
        </w:rPr>
        <w:t xml:space="preserve"> </w:t>
      </w:r>
    </w:p>
    <w:p w14:paraId="1AA31F4D" w14:textId="77777777" w:rsidR="00D81714" w:rsidRDefault="00D81714" w:rsidP="00D81714">
      <w:pPr>
        <w:rPr>
          <w:rFonts w:cs="Arial"/>
        </w:rPr>
      </w:pPr>
    </w:p>
    <w:p w14:paraId="4CE3D48C" w14:textId="6CAD54E6" w:rsidR="008E3D58" w:rsidRPr="008E3D58" w:rsidRDefault="00D81714" w:rsidP="00D81714">
      <w:pPr>
        <w:rPr>
          <w:rFonts w:eastAsia="Calibri"/>
          <w:szCs w:val="21"/>
        </w:rPr>
      </w:pPr>
      <w:r>
        <w:rPr>
          <w:szCs w:val="21"/>
        </w:rPr>
        <w:t xml:space="preserve">I våre </w:t>
      </w:r>
      <w:proofErr w:type="spellStart"/>
      <w:r>
        <w:rPr>
          <w:szCs w:val="21"/>
        </w:rPr>
        <w:t>kontraktsbestemmelser</w:t>
      </w:r>
      <w:proofErr w:type="spellEnd"/>
      <w:r>
        <w:rPr>
          <w:szCs w:val="21"/>
        </w:rPr>
        <w:t xml:space="preserve"> stilles det flere seriøsitetskrav. Kravene </w:t>
      </w:r>
      <w:r>
        <w:rPr>
          <w:rFonts w:eastAsia="Calibri"/>
          <w:szCs w:val="21"/>
        </w:rPr>
        <w:t xml:space="preserve">gjelder både for norske og utenlandske entreprenører og underentreprenører som skal utføre arbeid i Norge. Det vises </w:t>
      </w:r>
      <w:proofErr w:type="gramStart"/>
      <w:r>
        <w:rPr>
          <w:rFonts w:eastAsia="Calibri"/>
          <w:szCs w:val="21"/>
        </w:rPr>
        <w:t>for øvrig</w:t>
      </w:r>
      <w:proofErr w:type="gramEnd"/>
      <w:r>
        <w:rPr>
          <w:rFonts w:eastAsia="Calibri"/>
          <w:szCs w:val="21"/>
        </w:rPr>
        <w:t xml:space="preserve"> til </w:t>
      </w:r>
      <w:proofErr w:type="spellStart"/>
      <w:r>
        <w:rPr>
          <w:rFonts w:eastAsia="Calibri"/>
          <w:szCs w:val="21"/>
        </w:rPr>
        <w:t>kontraktsbestemmelsene</w:t>
      </w:r>
      <w:proofErr w:type="spellEnd"/>
      <w:r>
        <w:rPr>
          <w:rFonts w:eastAsia="Calibri"/>
          <w:szCs w:val="21"/>
        </w:rPr>
        <w:t xml:space="preserve"> for nærmere beskrivelse av kravene.</w:t>
      </w:r>
    </w:p>
    <w:p w14:paraId="0903FE82" w14:textId="77777777" w:rsidR="00D81714" w:rsidRDefault="00D81714" w:rsidP="00D81714">
      <w:pPr>
        <w:rPr>
          <w:rFonts w:eastAsia="Times New Roman" w:cs="Arial"/>
          <w:i/>
          <w:color w:val="FF0000"/>
          <w:szCs w:val="20"/>
          <w:lang w:eastAsia="nb-NO"/>
        </w:rPr>
      </w:pPr>
    </w:p>
    <w:p w14:paraId="798708C3" w14:textId="0202D854" w:rsidR="008E3D58" w:rsidRPr="008E3D58" w:rsidRDefault="008E3D58" w:rsidP="00D81714">
      <w:pPr>
        <w:rPr>
          <w:rFonts w:ascii="Arial" w:eastAsia="Arial" w:hAnsi="Arial" w:cs="Times New Roman"/>
          <w:sz w:val="22"/>
        </w:rPr>
      </w:pPr>
      <w:r w:rsidRPr="008E3D58">
        <w:rPr>
          <w:rFonts w:ascii="Arial" w:eastAsia="Arial" w:hAnsi="Arial" w:cs="Times New Roman"/>
        </w:rPr>
        <w:t xml:space="preserve">Som en reaksjon på Russlands folkerettsstridige angrep på Ukraina, har EU innført omfattende sanksjoner som Norge også har </w:t>
      </w:r>
      <w:proofErr w:type="gramStart"/>
      <w:r w:rsidRPr="008E3D58">
        <w:rPr>
          <w:rFonts w:ascii="Arial" w:eastAsia="Arial" w:hAnsi="Arial" w:cs="Times New Roman"/>
        </w:rPr>
        <w:t>implementert</w:t>
      </w:r>
      <w:proofErr w:type="gramEnd"/>
      <w:r w:rsidRPr="008E3D58">
        <w:rPr>
          <w:rFonts w:ascii="Arial" w:eastAsia="Arial" w:hAnsi="Arial" w:cs="Times New Roman"/>
        </w:rPr>
        <w:t xml:space="preserve">. Gjeldende sanksjoner er </w:t>
      </w:r>
      <w:proofErr w:type="gramStart"/>
      <w:r w:rsidRPr="008E3D58">
        <w:rPr>
          <w:rFonts w:ascii="Arial" w:eastAsia="Arial" w:hAnsi="Arial" w:cs="Times New Roman"/>
        </w:rPr>
        <w:t>implementert</w:t>
      </w:r>
      <w:proofErr w:type="gramEnd"/>
      <w:r w:rsidRPr="008E3D58">
        <w:rPr>
          <w:rFonts w:ascii="Arial" w:eastAsia="Arial" w:hAnsi="Arial" w:cs="Times New Roman"/>
        </w:rPr>
        <w:t xml:space="preserve"> i sanksjonsloven av 16. april 2021 nr. 18 med tilhørende forskrifter («sanksjonslovgivningen»). I denne forbindelse har Statsbygg endret sine </w:t>
      </w:r>
      <w:proofErr w:type="spellStart"/>
      <w:r w:rsidRPr="008E3D58">
        <w:rPr>
          <w:rFonts w:ascii="Arial" w:eastAsia="Arial" w:hAnsi="Arial" w:cs="Times New Roman"/>
        </w:rPr>
        <w:t>kontraktsbestemmelser</w:t>
      </w:r>
      <w:proofErr w:type="spellEnd"/>
      <w:r w:rsidRPr="008E3D58">
        <w:rPr>
          <w:rFonts w:ascii="Arial" w:eastAsia="Arial" w:hAnsi="Arial" w:cs="Times New Roman"/>
        </w:rPr>
        <w:t xml:space="preserve"> og inntatt en plikt for leverandører til å opptre i overenstemmelsen med sanksjonsloven med tilhørende forskrifter. Det være seg om sanksjonslovgivningen gjelder </w:t>
      </w:r>
      <w:r w:rsidR="77129411" w:rsidRPr="24DEE59E">
        <w:rPr>
          <w:rFonts w:ascii="Arial" w:eastAsia="Arial" w:hAnsi="Arial" w:cs="Times New Roman"/>
        </w:rPr>
        <w:t>Russland</w:t>
      </w:r>
      <w:r w:rsidRPr="008E3D58">
        <w:rPr>
          <w:rFonts w:ascii="Arial" w:eastAsia="Arial" w:hAnsi="Arial" w:cs="Times New Roman"/>
        </w:rPr>
        <w:t>, Belarus eller andre land det allerede er eller i fremtiden kan bli innført sanksjoner mot i henhold til dette lovverket. Brudd på plikten kan utløse sanksjoner etter kontrakten.</w:t>
      </w:r>
    </w:p>
    <w:p w14:paraId="4FBA6C55" w14:textId="77777777" w:rsidR="008E3D58" w:rsidRDefault="008E3D58" w:rsidP="00D81714">
      <w:pPr>
        <w:rPr>
          <w:rFonts w:cs="Arial"/>
        </w:rPr>
      </w:pPr>
    </w:p>
    <w:p w14:paraId="09D73E6D" w14:textId="509EDCBC" w:rsidR="00D81714" w:rsidRDefault="00D81714" w:rsidP="00D81714">
      <w:pPr>
        <w:rPr>
          <w:rFonts w:cs="Arial"/>
        </w:rPr>
      </w:pPr>
      <w:r>
        <w:rPr>
          <w:rFonts w:cs="Arial"/>
        </w:rPr>
        <w:t xml:space="preserve">Merk også at faktura og kreditnota skal sendes elektronisk til Statsbyggs fakturamottak i samsvar med standarden Elektronisk </w:t>
      </w:r>
      <w:proofErr w:type="spellStart"/>
      <w:r>
        <w:rPr>
          <w:rFonts w:cs="Arial"/>
        </w:rPr>
        <w:t>handelsformat</w:t>
      </w:r>
      <w:proofErr w:type="spellEnd"/>
      <w:r>
        <w:rPr>
          <w:rFonts w:cs="Arial"/>
        </w:rPr>
        <w:t xml:space="preserve"> (EHF), fastsatt av Fornyings-, administrasjons- og kirkedepartementet.</w:t>
      </w:r>
      <w:r>
        <w:rPr>
          <w:rFonts w:cs="Arial"/>
          <w:sz w:val="22"/>
        </w:rPr>
        <w:t xml:space="preserve"> </w:t>
      </w:r>
      <w:r>
        <w:rPr>
          <w:rFonts w:cs="Arial"/>
        </w:rPr>
        <w:t>Faktura og kreditnota skal formidles via aksesspunkt i meldingsformidlerinfrastrukturen som forvaltes av DIFI.</w:t>
      </w:r>
    </w:p>
    <w:p w14:paraId="218282B6" w14:textId="77777777" w:rsidR="00D81714" w:rsidRDefault="00D81714" w:rsidP="00D81714">
      <w:pPr>
        <w:rPr>
          <w:rFonts w:cs="Arial"/>
        </w:rPr>
      </w:pPr>
    </w:p>
    <w:p w14:paraId="133F48A1" w14:textId="77777777" w:rsidR="00401C2E" w:rsidRDefault="00401C2E" w:rsidP="00D81714">
      <w:pPr>
        <w:rPr>
          <w:rFonts w:cs="Arial"/>
        </w:rPr>
      </w:pPr>
    </w:p>
    <w:p w14:paraId="7EE3C00F" w14:textId="738C9DA1" w:rsidR="00334234" w:rsidRDefault="00334234">
      <w:pPr>
        <w:spacing w:after="160" w:line="259" w:lineRule="auto"/>
        <w:rPr>
          <w:rFonts w:cs="Arial"/>
        </w:rPr>
      </w:pPr>
      <w:r>
        <w:rPr>
          <w:rFonts w:cs="Arial"/>
        </w:rPr>
        <w:br w:type="page"/>
      </w:r>
    </w:p>
    <w:p w14:paraId="26DD52EA" w14:textId="77777777" w:rsidR="00D81714" w:rsidRPr="00DC4137" w:rsidRDefault="00D81714" w:rsidP="00C354C9">
      <w:pPr>
        <w:pStyle w:val="Heading2"/>
        <w:keepLines w:val="0"/>
        <w:numPr>
          <w:ilvl w:val="1"/>
          <w:numId w:val="5"/>
        </w:numPr>
        <w:ind w:left="567" w:hanging="567"/>
      </w:pPr>
      <w:bookmarkStart w:id="12" w:name="_Toc370295859"/>
      <w:bookmarkStart w:id="13" w:name="_Toc178337855"/>
      <w:r>
        <w:t>Informasjonsmøte/Tilbudsbefaring</w:t>
      </w:r>
      <w:bookmarkEnd w:id="12"/>
      <w:bookmarkEnd w:id="13"/>
    </w:p>
    <w:p w14:paraId="13C2A9D6" w14:textId="77777777" w:rsidR="00D81714" w:rsidRDefault="00D81714" w:rsidP="00D81714">
      <w:pPr>
        <w:rPr>
          <w:rFonts w:cs="Arial"/>
        </w:rPr>
      </w:pPr>
    </w:p>
    <w:p w14:paraId="560D5D67" w14:textId="55D5ACD1" w:rsidR="00D81714" w:rsidRPr="009254D4" w:rsidRDefault="00D81714" w:rsidP="00D81714">
      <w:pPr>
        <w:rPr>
          <w:rFonts w:cs="Arial"/>
        </w:rPr>
      </w:pPr>
      <w:r w:rsidRPr="009254D4">
        <w:rPr>
          <w:rFonts w:cs="Arial"/>
        </w:rPr>
        <w:t xml:space="preserve">Det vil bli avholdt en befaring for samtlige tilbydere </w:t>
      </w:r>
      <w:r w:rsidR="003B3455">
        <w:rPr>
          <w:rFonts w:cs="Arial"/>
          <w:b/>
          <w:bCs/>
        </w:rPr>
        <w:t>man</w:t>
      </w:r>
      <w:r w:rsidR="009254D4" w:rsidRPr="009254D4">
        <w:rPr>
          <w:rFonts w:cs="Arial"/>
          <w:b/>
          <w:bCs/>
        </w:rPr>
        <w:t xml:space="preserve">dag </w:t>
      </w:r>
      <w:r w:rsidRPr="009254D4">
        <w:rPr>
          <w:rFonts w:cs="Arial"/>
          <w:b/>
          <w:bCs/>
        </w:rPr>
        <w:t xml:space="preserve">den </w:t>
      </w:r>
      <w:r w:rsidR="003B3455">
        <w:rPr>
          <w:rFonts w:cs="Arial"/>
          <w:b/>
          <w:bCs/>
        </w:rPr>
        <w:t>14</w:t>
      </w:r>
      <w:r w:rsidR="00134195" w:rsidRPr="009254D4">
        <w:rPr>
          <w:rFonts w:cs="Arial"/>
          <w:b/>
          <w:bCs/>
        </w:rPr>
        <w:t>. oktober</w:t>
      </w:r>
      <w:r w:rsidR="00134195" w:rsidRPr="009254D4">
        <w:rPr>
          <w:rFonts w:cs="Arial"/>
        </w:rPr>
        <w:t xml:space="preserve"> klokken </w:t>
      </w:r>
      <w:r w:rsidR="003B3455">
        <w:rPr>
          <w:rFonts w:cs="Arial"/>
        </w:rPr>
        <w:t>12</w:t>
      </w:r>
      <w:r w:rsidR="008C5ABD" w:rsidRPr="009254D4">
        <w:rPr>
          <w:rFonts w:cs="Arial"/>
        </w:rPr>
        <w:t xml:space="preserve">.00, </w:t>
      </w:r>
      <w:proofErr w:type="spellStart"/>
      <w:r w:rsidR="00B04CE4" w:rsidRPr="009254D4">
        <w:rPr>
          <w:rFonts w:cs="Arial"/>
        </w:rPr>
        <w:t>Tuengen</w:t>
      </w:r>
      <w:proofErr w:type="spellEnd"/>
      <w:r w:rsidR="00B04CE4" w:rsidRPr="009254D4">
        <w:rPr>
          <w:rFonts w:cs="Arial"/>
        </w:rPr>
        <w:t xml:space="preserve"> all</w:t>
      </w:r>
      <w:r w:rsidR="00D632FE" w:rsidRPr="009254D4">
        <w:rPr>
          <w:rFonts w:cs="Arial"/>
        </w:rPr>
        <w:t>é 1</w:t>
      </w:r>
      <w:r w:rsidR="00AF5B29">
        <w:rPr>
          <w:rFonts w:cs="Arial"/>
        </w:rPr>
        <w:t>0</w:t>
      </w:r>
      <w:r w:rsidR="00D632FE" w:rsidRPr="009254D4">
        <w:rPr>
          <w:rFonts w:cs="Arial"/>
        </w:rPr>
        <w:t xml:space="preserve"> c, Oslo</w:t>
      </w:r>
      <w:r w:rsidR="008C5ABD" w:rsidRPr="009254D4">
        <w:rPr>
          <w:rFonts w:cs="Arial"/>
        </w:rPr>
        <w:t>.</w:t>
      </w:r>
    </w:p>
    <w:p w14:paraId="59C523F0" w14:textId="77777777" w:rsidR="00D81714" w:rsidRDefault="00D81714" w:rsidP="00D81714">
      <w:pPr>
        <w:rPr>
          <w:rFonts w:cs="Arial"/>
        </w:rPr>
      </w:pPr>
    </w:p>
    <w:p w14:paraId="7B00A120" w14:textId="5847D506" w:rsidR="00D81714" w:rsidRPr="00AA4777" w:rsidRDefault="00D81714" w:rsidP="00D81714">
      <w:pPr>
        <w:rPr>
          <w:rFonts w:cs="Arial"/>
        </w:rPr>
      </w:pPr>
      <w:bookmarkStart w:id="14" w:name="_Toc454252003"/>
      <w:r w:rsidRPr="00AA4777">
        <w:rPr>
          <w:rFonts w:cs="Arial"/>
        </w:rPr>
        <w:t xml:space="preserve">Formålet med befaringen er å avdekke og avklare eventuelle uklarheter i konkurransegrunnlaget, og </w:t>
      </w:r>
      <w:proofErr w:type="gramStart"/>
      <w:r w:rsidRPr="00AA4777">
        <w:rPr>
          <w:rFonts w:cs="Arial"/>
        </w:rPr>
        <w:t>for øvrig</w:t>
      </w:r>
      <w:proofErr w:type="gramEnd"/>
      <w:r w:rsidRPr="00AA4777">
        <w:rPr>
          <w:rFonts w:cs="Arial"/>
        </w:rPr>
        <w:t xml:space="preserve"> foreta en nærmere presisering av oppdraget. Tilbyderne oppfordres til å gå grundig gjennom konkurransegrunnlaget før befaringen, og eventuelt stille spørsmål til grunnlaget på forhånd, </w:t>
      </w:r>
      <w:proofErr w:type="spellStart"/>
      <w:r w:rsidRPr="00AA4777">
        <w:rPr>
          <w:rFonts w:cs="Arial"/>
        </w:rPr>
        <w:t>jf</w:t>
      </w:r>
      <w:proofErr w:type="spellEnd"/>
      <w:r w:rsidRPr="00AA4777">
        <w:rPr>
          <w:rFonts w:cs="Arial"/>
        </w:rPr>
        <w:t xml:space="preserve"> </w:t>
      </w:r>
      <w:proofErr w:type="spellStart"/>
      <w:r w:rsidRPr="00AA4777">
        <w:rPr>
          <w:rFonts w:cs="Arial"/>
        </w:rPr>
        <w:t>pkt</w:t>
      </w:r>
      <w:proofErr w:type="spellEnd"/>
      <w:r w:rsidRPr="00AA4777">
        <w:rPr>
          <w:rFonts w:cs="Arial"/>
        </w:rPr>
        <w:t xml:space="preserve"> 1.6 nedenfor.</w:t>
      </w:r>
    </w:p>
    <w:p w14:paraId="62323AE4" w14:textId="77777777" w:rsidR="00D81714" w:rsidRDefault="00D81714" w:rsidP="00D81714">
      <w:pPr>
        <w:rPr>
          <w:rFonts w:cs="Arial"/>
        </w:rPr>
      </w:pPr>
    </w:p>
    <w:p w14:paraId="3C0A16D1" w14:textId="56C41C39" w:rsidR="00D81714" w:rsidRPr="00AA4777" w:rsidRDefault="00D81714" w:rsidP="00D81714">
      <w:pPr>
        <w:rPr>
          <w:rFonts w:cs="Arial"/>
        </w:rPr>
      </w:pPr>
      <w:r>
        <w:rPr>
          <w:rFonts w:cs="Arial"/>
        </w:rPr>
        <w:t xml:space="preserve">Tilbyderen oppfordres til å </w:t>
      </w:r>
      <w:r w:rsidRPr="00AA4777">
        <w:rPr>
          <w:rFonts w:cs="Arial"/>
        </w:rPr>
        <w:t xml:space="preserve">delta på felles befaring på byggeplassen.  </w:t>
      </w:r>
    </w:p>
    <w:p w14:paraId="6A1A2F88" w14:textId="77777777" w:rsidR="00D81714" w:rsidRDefault="00D81714" w:rsidP="00D81714">
      <w:pPr>
        <w:rPr>
          <w:rFonts w:cs="Arial"/>
        </w:rPr>
      </w:pPr>
    </w:p>
    <w:p w14:paraId="099E6BEC" w14:textId="73D71184" w:rsidR="00D81714" w:rsidRDefault="00D81714" w:rsidP="00D81714">
      <w:pPr>
        <w:rPr>
          <w:rFonts w:cs="Arial"/>
        </w:rPr>
      </w:pPr>
      <w:r>
        <w:rPr>
          <w:rFonts w:cs="Arial"/>
        </w:rPr>
        <w:t xml:space="preserve">Referat </w:t>
      </w:r>
      <w:r w:rsidRPr="00AA4777">
        <w:rPr>
          <w:rFonts w:cs="Arial"/>
        </w:rPr>
        <w:t xml:space="preserve">fra befaringen legges </w:t>
      </w:r>
      <w:r>
        <w:rPr>
          <w:rFonts w:cs="Arial"/>
          <w:i/>
          <w:u w:val="single"/>
        </w:rPr>
        <w:t>kun</w:t>
      </w:r>
      <w:r>
        <w:rPr>
          <w:rFonts w:cs="Arial"/>
        </w:rPr>
        <w:t xml:space="preserve"> ut i </w:t>
      </w:r>
      <w:proofErr w:type="spellStart"/>
      <w:r>
        <w:rPr>
          <w:rFonts w:cs="Arial"/>
        </w:rPr>
        <w:t>Mercellportalen</w:t>
      </w:r>
      <w:proofErr w:type="spellEnd"/>
      <w:r>
        <w:rPr>
          <w:rFonts w:cs="Arial"/>
        </w:rPr>
        <w:t xml:space="preserve">, og de som har registrert sin interesse for konkurransen, jf. </w:t>
      </w:r>
      <w:proofErr w:type="spellStart"/>
      <w:r>
        <w:rPr>
          <w:rFonts w:cs="Arial"/>
        </w:rPr>
        <w:t>pkt</w:t>
      </w:r>
      <w:proofErr w:type="spellEnd"/>
      <w:r>
        <w:rPr>
          <w:rFonts w:cs="Arial"/>
        </w:rPr>
        <w:t xml:space="preserve"> 1.1 ovenfor, vil få varsel per epost fra </w:t>
      </w:r>
      <w:proofErr w:type="spellStart"/>
      <w:r>
        <w:rPr>
          <w:rFonts w:cs="Arial"/>
        </w:rPr>
        <w:t>Mercellportalen</w:t>
      </w:r>
      <w:proofErr w:type="spellEnd"/>
      <w:r>
        <w:rPr>
          <w:rFonts w:cs="Arial"/>
        </w:rPr>
        <w:t>. Deltakere på befaringen skal oppgi navn og firma.</w:t>
      </w:r>
    </w:p>
    <w:p w14:paraId="1D9EE559" w14:textId="77777777" w:rsidR="00D81714" w:rsidRDefault="00D81714" w:rsidP="00D81714">
      <w:pPr>
        <w:rPr>
          <w:rFonts w:cs="Arial"/>
        </w:rPr>
      </w:pPr>
    </w:p>
    <w:p w14:paraId="73D14C0A" w14:textId="4821E85F" w:rsidR="00D81714" w:rsidRDefault="00D81714" w:rsidP="00D81714">
      <w:pPr>
        <w:rPr>
          <w:rFonts w:cs="Arial"/>
        </w:rPr>
      </w:pPr>
      <w:r>
        <w:rPr>
          <w:rFonts w:cs="Arial"/>
        </w:rPr>
        <w:t xml:space="preserve">Reiseutgifter </w:t>
      </w:r>
      <w:proofErr w:type="spellStart"/>
      <w:r>
        <w:rPr>
          <w:rFonts w:cs="Arial"/>
        </w:rPr>
        <w:t>m.v</w:t>
      </w:r>
      <w:proofErr w:type="spellEnd"/>
      <w:r>
        <w:rPr>
          <w:rFonts w:cs="Arial"/>
        </w:rPr>
        <w:t xml:space="preserve">. i forbindelse med </w:t>
      </w:r>
      <w:r w:rsidRPr="0052652E">
        <w:rPr>
          <w:rFonts w:cs="Arial"/>
        </w:rPr>
        <w:t xml:space="preserve">befaringen dekkes </w:t>
      </w:r>
      <w:r>
        <w:rPr>
          <w:rFonts w:cs="Arial"/>
        </w:rPr>
        <w:t>ikke av Statsbygg.</w:t>
      </w:r>
      <w:bookmarkEnd w:id="14"/>
    </w:p>
    <w:p w14:paraId="3F5F0B20" w14:textId="77777777" w:rsidR="00D81714" w:rsidRDefault="00D81714" w:rsidP="00D81714">
      <w:pPr>
        <w:rPr>
          <w:rFonts w:cs="Arial"/>
        </w:rPr>
      </w:pPr>
    </w:p>
    <w:p w14:paraId="3C3AAF41" w14:textId="77777777" w:rsidR="00D81714" w:rsidRPr="00DC4137" w:rsidRDefault="00D81714" w:rsidP="00C354C9">
      <w:pPr>
        <w:pStyle w:val="Heading2"/>
        <w:keepLines w:val="0"/>
        <w:numPr>
          <w:ilvl w:val="1"/>
          <w:numId w:val="5"/>
        </w:numPr>
        <w:ind w:left="567" w:hanging="567"/>
      </w:pPr>
      <w:bookmarkStart w:id="15" w:name="_Toc370295860"/>
      <w:bookmarkStart w:id="16" w:name="_Toc178337856"/>
      <w:r>
        <w:t>Tilleggsopplysninger/Rettelser av konkurransegrunnlaget</w:t>
      </w:r>
      <w:bookmarkEnd w:id="15"/>
      <w:bookmarkEnd w:id="16"/>
    </w:p>
    <w:p w14:paraId="32622848" w14:textId="77777777" w:rsidR="00D81714" w:rsidRDefault="00D81714" w:rsidP="00D81714">
      <w:pPr>
        <w:rPr>
          <w:rFonts w:cs="Arial"/>
        </w:rPr>
      </w:pPr>
    </w:p>
    <w:p w14:paraId="7AB0198F" w14:textId="77777777" w:rsidR="00D81714" w:rsidRDefault="00D81714" w:rsidP="00D81714">
      <w:pPr>
        <w:rPr>
          <w:rFonts w:cs="Times New Roman"/>
          <w:b/>
        </w:rPr>
      </w:pPr>
      <w:r>
        <w:rPr>
          <w:b/>
        </w:rPr>
        <w:t xml:space="preserve">Dersom tilbyderen finner at konkurransegrunnlaget ikke gir tilstrekkelig veiledning eller inneholder forhold som tilbyderen ikke kan akseptere, kan han via </w:t>
      </w:r>
      <w:proofErr w:type="spellStart"/>
      <w:r>
        <w:rPr>
          <w:b/>
        </w:rPr>
        <w:t>Mercellportalen</w:t>
      </w:r>
      <w:proofErr w:type="spellEnd"/>
      <w:r>
        <w:rPr>
          <w:b/>
        </w:rPr>
        <w:t xml:space="preserve">, og kun </w:t>
      </w:r>
      <w:proofErr w:type="gramStart"/>
      <w:r>
        <w:rPr>
          <w:b/>
        </w:rPr>
        <w:t>her,  stille</w:t>
      </w:r>
      <w:proofErr w:type="gramEnd"/>
      <w:r>
        <w:rPr>
          <w:b/>
        </w:rPr>
        <w:t xml:space="preserve"> spørsmål og be om tilleggsopplysninger. Tilbyderen oppfordres til å ta kontakt i god tid før tilbudsfristens utløp, slik at Statsbygg har muligheten til å vurdere om konkurransegrunnlaget skal endres, presiseres eller utdypes. </w:t>
      </w:r>
    </w:p>
    <w:p w14:paraId="50D1871F" w14:textId="77777777" w:rsidR="00D81714" w:rsidRDefault="00D81714" w:rsidP="00D81714">
      <w:pPr>
        <w:rPr>
          <w:rFonts w:cs="Arial"/>
        </w:rPr>
      </w:pPr>
    </w:p>
    <w:p w14:paraId="113999FD" w14:textId="67B96D04" w:rsidR="00D81714" w:rsidRDefault="00D81714" w:rsidP="00D81714">
      <w:pPr>
        <w:rPr>
          <w:rFonts w:cs="Arial"/>
        </w:rPr>
      </w:pPr>
      <w:r>
        <w:rPr>
          <w:rFonts w:cs="Arial"/>
        </w:rPr>
        <w:t>Spørsmålene i anonymisert form og Statsbyggs svar og rettelser av konkurransegrunnlaget</w:t>
      </w:r>
      <w:r>
        <w:rPr>
          <w:rFonts w:cs="Arial"/>
          <w:color w:val="FF0000"/>
        </w:rPr>
        <w:t xml:space="preserve"> </w:t>
      </w:r>
      <w:r>
        <w:rPr>
          <w:rFonts w:cs="Arial"/>
        </w:rPr>
        <w:t xml:space="preserve">er </w:t>
      </w:r>
      <w:r>
        <w:rPr>
          <w:rFonts w:cs="Arial"/>
          <w:i/>
          <w:u w:val="single"/>
        </w:rPr>
        <w:t>kun</w:t>
      </w:r>
      <w:r>
        <w:rPr>
          <w:rFonts w:cs="Arial"/>
        </w:rPr>
        <w:t xml:space="preserve"> tilgjengelige i </w:t>
      </w:r>
      <w:proofErr w:type="spellStart"/>
      <w:r>
        <w:rPr>
          <w:rFonts w:cs="Arial"/>
        </w:rPr>
        <w:t>Mercellportalen</w:t>
      </w:r>
      <w:proofErr w:type="spellEnd"/>
      <w:r>
        <w:rPr>
          <w:rFonts w:cs="Arial"/>
        </w:rPr>
        <w:t xml:space="preserve">, og de som har registrert sin interesse for konkurransen, jf. </w:t>
      </w:r>
      <w:proofErr w:type="spellStart"/>
      <w:r>
        <w:rPr>
          <w:rFonts w:cs="Arial"/>
        </w:rPr>
        <w:t>pkt</w:t>
      </w:r>
      <w:proofErr w:type="spellEnd"/>
      <w:r>
        <w:rPr>
          <w:rFonts w:cs="Arial"/>
        </w:rPr>
        <w:t xml:space="preserve"> 1.1 ovenfor, vil få varsel per epost fra </w:t>
      </w:r>
      <w:proofErr w:type="spellStart"/>
      <w:r>
        <w:rPr>
          <w:rFonts w:cs="Arial"/>
        </w:rPr>
        <w:t>Mercellportalen</w:t>
      </w:r>
      <w:proofErr w:type="spellEnd"/>
      <w:r>
        <w:rPr>
          <w:rFonts w:cs="Arial"/>
        </w:rPr>
        <w:t xml:space="preserve">. </w:t>
      </w:r>
    </w:p>
    <w:p w14:paraId="16F5E730" w14:textId="77777777" w:rsidR="00334234" w:rsidRDefault="00334234" w:rsidP="00D81714">
      <w:pPr>
        <w:rPr>
          <w:rFonts w:cs="Arial"/>
        </w:rPr>
      </w:pPr>
    </w:p>
    <w:p w14:paraId="69D53DB3" w14:textId="77777777" w:rsidR="00D81714" w:rsidRDefault="00D81714" w:rsidP="00D81714">
      <w:pPr>
        <w:rPr>
          <w:rFonts w:cs="Arial"/>
        </w:rPr>
      </w:pPr>
    </w:p>
    <w:p w14:paraId="34ACDE1C" w14:textId="77777777" w:rsidR="00D81714" w:rsidRDefault="00D81714" w:rsidP="00C354C9">
      <w:pPr>
        <w:pStyle w:val="Heading1"/>
        <w:keepLines w:val="0"/>
        <w:numPr>
          <w:ilvl w:val="0"/>
          <w:numId w:val="15"/>
        </w:numPr>
        <w:spacing w:before="0" w:after="0" w:line="240" w:lineRule="auto"/>
        <w:ind w:left="567" w:hanging="567"/>
        <w:rPr>
          <w:rFonts w:cs="Times New Roman"/>
        </w:rPr>
      </w:pPr>
      <w:bookmarkStart w:id="17" w:name="_Toc370295861"/>
      <w:bookmarkStart w:id="18" w:name="_Toc173302625"/>
      <w:bookmarkStart w:id="19" w:name="_Toc107286302"/>
      <w:bookmarkStart w:id="20" w:name="_Toc84144409"/>
      <w:bookmarkStart w:id="21" w:name="_Toc178337857"/>
      <w:r>
        <w:t>Orientering om prosjektet og oppdraget</w:t>
      </w:r>
      <w:bookmarkEnd w:id="17"/>
      <w:bookmarkEnd w:id="18"/>
      <w:bookmarkEnd w:id="19"/>
      <w:bookmarkEnd w:id="20"/>
      <w:bookmarkEnd w:id="21"/>
    </w:p>
    <w:p w14:paraId="66D1A918" w14:textId="77777777" w:rsidR="00D81714" w:rsidRDefault="00D81714" w:rsidP="00D81714"/>
    <w:p w14:paraId="1450DE28" w14:textId="77777777" w:rsidR="00D81714" w:rsidRDefault="00D81714" w:rsidP="00C354C9">
      <w:pPr>
        <w:pStyle w:val="Heading2"/>
        <w:keepLines w:val="0"/>
        <w:numPr>
          <w:ilvl w:val="1"/>
          <w:numId w:val="23"/>
        </w:numPr>
      </w:pPr>
      <w:bookmarkStart w:id="22" w:name="_Toc370295862"/>
      <w:bookmarkStart w:id="23" w:name="_Toc173302626"/>
      <w:bookmarkStart w:id="24" w:name="_Toc107286303"/>
      <w:bookmarkStart w:id="25" w:name="_Toc84144410"/>
      <w:bookmarkStart w:id="26" w:name="_Toc178337858"/>
      <w:r>
        <w:t>Generelt</w:t>
      </w:r>
      <w:bookmarkEnd w:id="22"/>
      <w:bookmarkEnd w:id="23"/>
      <w:bookmarkEnd w:id="24"/>
      <w:bookmarkEnd w:id="25"/>
      <w:bookmarkEnd w:id="26"/>
    </w:p>
    <w:p w14:paraId="7D674F3D" w14:textId="77777777" w:rsidR="00D81714" w:rsidRDefault="00D81714" w:rsidP="00D81714">
      <w:pPr>
        <w:rPr>
          <w:rFonts w:cs="Arial"/>
        </w:rPr>
      </w:pPr>
    </w:p>
    <w:p w14:paraId="60BF5E6F" w14:textId="77777777" w:rsidR="00502506" w:rsidRPr="00477279" w:rsidRDefault="00502506" w:rsidP="00D81714">
      <w:pPr>
        <w:rPr>
          <w:b/>
          <w:bCs/>
          <w:iCs/>
        </w:rPr>
      </w:pPr>
      <w:r w:rsidRPr="00477279">
        <w:rPr>
          <w:b/>
          <w:bCs/>
          <w:iCs/>
        </w:rPr>
        <w:t>Organisering</w:t>
      </w:r>
    </w:p>
    <w:p w14:paraId="28F39ACF" w14:textId="26A549EE" w:rsidR="00526614" w:rsidRPr="00A172F2" w:rsidRDefault="00526614" w:rsidP="00526614">
      <w:pPr>
        <w:rPr>
          <w:iCs/>
        </w:rPr>
      </w:pPr>
      <w:r w:rsidRPr="00A172F2">
        <w:rPr>
          <w:iCs/>
        </w:rPr>
        <w:t xml:space="preserve">Statsbygg er byggherre og kontraktspart. Prosjektledelsen ligger til hovedkontoret i Oslo. </w:t>
      </w:r>
    </w:p>
    <w:p w14:paraId="2486BCE2" w14:textId="77777777" w:rsidR="00526614" w:rsidRPr="00A172F2" w:rsidRDefault="00526614" w:rsidP="00526614">
      <w:pPr>
        <w:rPr>
          <w:iCs/>
        </w:rPr>
      </w:pPr>
    </w:p>
    <w:p w14:paraId="211B50C1" w14:textId="0C3C6278" w:rsidR="004E7F0F" w:rsidRPr="004E7F0F" w:rsidRDefault="00526614" w:rsidP="004E7F0F">
      <w:pPr>
        <w:rPr>
          <w:iCs/>
        </w:rPr>
      </w:pPr>
      <w:r w:rsidRPr="004E7F0F">
        <w:rPr>
          <w:iCs/>
        </w:rPr>
        <w:t>Prosjektet er bemannet med prosjekteier Hedvig Wit</w:t>
      </w:r>
      <w:r w:rsidR="004E35E0" w:rsidRPr="004E7F0F">
        <w:rPr>
          <w:iCs/>
        </w:rPr>
        <w:t>s</w:t>
      </w:r>
      <w:r w:rsidRPr="004E7F0F">
        <w:rPr>
          <w:iCs/>
        </w:rPr>
        <w:t>ø og prosjektleder Hege Saxebøl Moum.</w:t>
      </w:r>
      <w:r w:rsidR="004E7F0F" w:rsidRPr="004E7F0F">
        <w:rPr>
          <w:iCs/>
        </w:rPr>
        <w:t xml:space="preserve"> </w:t>
      </w:r>
    </w:p>
    <w:p w14:paraId="60090117" w14:textId="2FF5B9DB" w:rsidR="00526614" w:rsidRPr="00A172F2" w:rsidRDefault="00526614" w:rsidP="00526614">
      <w:pPr>
        <w:rPr>
          <w:iCs/>
        </w:rPr>
      </w:pPr>
    </w:p>
    <w:p w14:paraId="2C2CDA41" w14:textId="77777777" w:rsidR="00526614" w:rsidRDefault="00526614" w:rsidP="00526614">
      <w:pPr>
        <w:rPr>
          <w:iCs/>
        </w:rPr>
      </w:pPr>
      <w:r w:rsidRPr="00AB2680">
        <w:rPr>
          <w:iCs/>
        </w:rPr>
        <w:t>Statsbygg vil bemanne prosjektet med nødvendig ressurser i samspills</w:t>
      </w:r>
      <w:r>
        <w:rPr>
          <w:iCs/>
        </w:rPr>
        <w:t>prosjektets faser, som eksempel</w:t>
      </w:r>
      <w:r w:rsidRPr="00AB2680">
        <w:rPr>
          <w:iCs/>
        </w:rPr>
        <w:t xml:space="preserve">; </w:t>
      </w:r>
    </w:p>
    <w:p w14:paraId="7F135B59" w14:textId="77777777" w:rsidR="00D67423" w:rsidRPr="00AB2680" w:rsidRDefault="00D67423" w:rsidP="00526614">
      <w:pPr>
        <w:rPr>
          <w:iCs/>
        </w:rPr>
      </w:pPr>
    </w:p>
    <w:p w14:paraId="4EB8E2D1" w14:textId="3694EF8A" w:rsidR="008D7027" w:rsidRDefault="008D7027" w:rsidP="00C354C9">
      <w:pPr>
        <w:pStyle w:val="ListParagraph"/>
        <w:numPr>
          <w:ilvl w:val="0"/>
          <w:numId w:val="17"/>
        </w:numPr>
        <w:rPr>
          <w:iCs/>
        </w:rPr>
      </w:pPr>
      <w:r>
        <w:rPr>
          <w:iCs/>
        </w:rPr>
        <w:t>Fagressurs kulturminne</w:t>
      </w:r>
    </w:p>
    <w:p w14:paraId="2447B21E" w14:textId="039A3A3D" w:rsidR="00205B07" w:rsidRDefault="00205B07" w:rsidP="00C354C9">
      <w:pPr>
        <w:pStyle w:val="ListParagraph"/>
        <w:numPr>
          <w:ilvl w:val="0"/>
          <w:numId w:val="17"/>
        </w:numPr>
        <w:rPr>
          <w:iCs/>
        </w:rPr>
      </w:pPr>
      <w:r>
        <w:rPr>
          <w:iCs/>
        </w:rPr>
        <w:t>Fagressurs miljø</w:t>
      </w:r>
    </w:p>
    <w:p w14:paraId="29A4A133" w14:textId="3370D61E" w:rsidR="006B3DAD" w:rsidRDefault="006B3DAD" w:rsidP="00C354C9">
      <w:pPr>
        <w:pStyle w:val="ListParagraph"/>
        <w:numPr>
          <w:ilvl w:val="0"/>
          <w:numId w:val="17"/>
        </w:numPr>
        <w:rPr>
          <w:iCs/>
        </w:rPr>
      </w:pPr>
      <w:r>
        <w:rPr>
          <w:iCs/>
        </w:rPr>
        <w:t>Byggherreombud</w:t>
      </w:r>
    </w:p>
    <w:p w14:paraId="4FBDAF9A" w14:textId="62B73622" w:rsidR="00526614" w:rsidRPr="00AB2680" w:rsidRDefault="00526614" w:rsidP="00C354C9">
      <w:pPr>
        <w:pStyle w:val="ListParagraph"/>
        <w:numPr>
          <w:ilvl w:val="0"/>
          <w:numId w:val="17"/>
        </w:numPr>
        <w:rPr>
          <w:iCs/>
        </w:rPr>
      </w:pPr>
      <w:r w:rsidRPr="00AB2680">
        <w:rPr>
          <w:iCs/>
        </w:rPr>
        <w:t>SHA-koordinator prosjekterende (KP)</w:t>
      </w:r>
    </w:p>
    <w:p w14:paraId="3B06856E" w14:textId="77777777" w:rsidR="00526614" w:rsidRDefault="00526614" w:rsidP="00C354C9">
      <w:pPr>
        <w:pStyle w:val="ListParagraph"/>
        <w:numPr>
          <w:ilvl w:val="0"/>
          <w:numId w:val="17"/>
        </w:numPr>
        <w:rPr>
          <w:iCs/>
        </w:rPr>
      </w:pPr>
      <w:r w:rsidRPr="00AB2680">
        <w:rPr>
          <w:iCs/>
        </w:rPr>
        <w:t xml:space="preserve">SHA-koordinator utførende (KU) </w:t>
      </w:r>
    </w:p>
    <w:p w14:paraId="599E1676" w14:textId="77777777" w:rsidR="00502506" w:rsidRDefault="00502506" w:rsidP="00D81714">
      <w:pPr>
        <w:rPr>
          <w:i/>
          <w:color w:val="FF0000"/>
        </w:rPr>
      </w:pPr>
    </w:p>
    <w:p w14:paraId="108A3236" w14:textId="20B506A1" w:rsidR="007242DC" w:rsidRPr="007242DC" w:rsidRDefault="007242DC" w:rsidP="00C354C9">
      <w:pPr>
        <w:pStyle w:val="Heading2"/>
        <w:keepLines w:val="0"/>
        <w:numPr>
          <w:ilvl w:val="1"/>
          <w:numId w:val="23"/>
        </w:numPr>
      </w:pPr>
      <w:bookmarkStart w:id="27" w:name="_Toc165025758"/>
      <w:bookmarkStart w:id="28" w:name="_Toc178337859"/>
      <w:r>
        <w:t>Gjennomføringsmodell</w:t>
      </w:r>
      <w:bookmarkEnd w:id="27"/>
      <w:bookmarkEnd w:id="28"/>
    </w:p>
    <w:p w14:paraId="3CB570A3" w14:textId="77777777" w:rsidR="00B658DC" w:rsidRPr="009E0B87" w:rsidRDefault="00B658DC" w:rsidP="00B658DC">
      <w:pPr>
        <w:rPr>
          <w:iCs/>
        </w:rPr>
      </w:pPr>
      <w:r w:rsidRPr="009E0B87">
        <w:rPr>
          <w:iCs/>
        </w:rPr>
        <w:t>Statsbygg har utarbeidet en gjennomføringsmodell for sine samspillsprosjekter som skal bidra til at Statsbygg gjennomfører sine samspillsprosjekter på en helhetlig og lik måte/metode uavhengig av hvem som gjennomfører prosjektet.</w:t>
      </w:r>
    </w:p>
    <w:p w14:paraId="17AEF9E7" w14:textId="77777777" w:rsidR="00B658DC" w:rsidRPr="009E0B87" w:rsidRDefault="00B658DC" w:rsidP="00B658DC">
      <w:pPr>
        <w:rPr>
          <w:iCs/>
        </w:rPr>
      </w:pPr>
    </w:p>
    <w:p w14:paraId="2EB5E0D8" w14:textId="77777777" w:rsidR="00B658DC" w:rsidRPr="009E0B87" w:rsidRDefault="00B658DC" w:rsidP="00B658DC">
      <w:pPr>
        <w:rPr>
          <w:iCs/>
        </w:rPr>
      </w:pPr>
      <w:r w:rsidRPr="009E0B87">
        <w:rPr>
          <w:iCs/>
        </w:rPr>
        <w:t xml:space="preserve">Modellen er delt inn i tre faser (se figur under): forberedelser, samspillsfase 1 og samspillsfase 2 der totalentreprenøren med sentrale underentreprenører og de prosjekterende er involvert i samspillsfase 1 og samspillsfase 2. </w:t>
      </w:r>
    </w:p>
    <w:p w14:paraId="127F94B7" w14:textId="77777777" w:rsidR="00B658DC" w:rsidRPr="009E0B87" w:rsidRDefault="00B658DC" w:rsidP="00B658DC">
      <w:pPr>
        <w:rPr>
          <w:i/>
          <w:iCs/>
        </w:rPr>
      </w:pPr>
      <w:r w:rsidRPr="009E0B87">
        <w:rPr>
          <w:i/>
          <w:iCs/>
          <w:noProof/>
        </w:rPr>
        <w:drawing>
          <wp:inline distT="0" distB="0" distL="0" distR="0" wp14:anchorId="2670C85C" wp14:editId="4FC3286B">
            <wp:extent cx="6121400" cy="659130"/>
            <wp:effectExtent l="0" t="0" r="0" b="762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1400" cy="659130"/>
                    </a:xfrm>
                    <a:prstGeom prst="rect">
                      <a:avLst/>
                    </a:prstGeom>
                  </pic:spPr>
                </pic:pic>
              </a:graphicData>
            </a:graphic>
          </wp:inline>
        </w:drawing>
      </w:r>
    </w:p>
    <w:p w14:paraId="4378E694" w14:textId="77777777" w:rsidR="00B658DC" w:rsidRPr="009E0B87" w:rsidRDefault="00B658DC" w:rsidP="00B658DC">
      <w:pPr>
        <w:rPr>
          <w:i/>
          <w:iCs/>
        </w:rPr>
      </w:pPr>
      <w:r w:rsidRPr="009E0B87">
        <w:rPr>
          <w:i/>
          <w:iCs/>
          <w:noProof/>
        </w:rPr>
        <w:drawing>
          <wp:inline distT="0" distB="0" distL="0" distR="0" wp14:anchorId="0CF27727" wp14:editId="4CD1C452">
            <wp:extent cx="6121400" cy="238760"/>
            <wp:effectExtent l="0" t="0" r="0" b="8890"/>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1400" cy="238760"/>
                    </a:xfrm>
                    <a:prstGeom prst="rect">
                      <a:avLst/>
                    </a:prstGeom>
                  </pic:spPr>
                </pic:pic>
              </a:graphicData>
            </a:graphic>
          </wp:inline>
        </w:drawing>
      </w:r>
    </w:p>
    <w:p w14:paraId="10329B27" w14:textId="77777777" w:rsidR="00B658DC" w:rsidRPr="009E0B87" w:rsidRDefault="00B658DC" w:rsidP="00B658DC">
      <w:pPr>
        <w:rPr>
          <w:iCs/>
        </w:rPr>
      </w:pPr>
      <w:r w:rsidRPr="009E0B87">
        <w:rPr>
          <w:iCs/>
        </w:rPr>
        <w:t xml:space="preserve">Hensikten er at alle relevante aktører skal være med å utvikle prosjektet og få et eierforhold til de valgte løsningene. Statsbygg krever at totalentreprenøren viderefører samspillsavtalen og deler bonus/malus med en del av samspillsgruppen, som må representere </w:t>
      </w:r>
      <w:proofErr w:type="spellStart"/>
      <w:r w:rsidRPr="009E0B87">
        <w:rPr>
          <w:iCs/>
        </w:rPr>
        <w:t>ca</w:t>
      </w:r>
      <w:proofErr w:type="spellEnd"/>
      <w:r w:rsidRPr="009E0B87">
        <w:rPr>
          <w:iCs/>
        </w:rPr>
        <w:t xml:space="preserve"> 80% av egen kontraktsverdi som er satt bort til andre. Avvik fra dette krever avtale med Statsbygg. </w:t>
      </w:r>
    </w:p>
    <w:p w14:paraId="0076E36A" w14:textId="77777777" w:rsidR="00B658DC" w:rsidRPr="009E0B87" w:rsidRDefault="00B658DC" w:rsidP="00B658DC">
      <w:pPr>
        <w:rPr>
          <w:iCs/>
        </w:rPr>
      </w:pPr>
    </w:p>
    <w:p w14:paraId="6BFF0E7B" w14:textId="77777777" w:rsidR="00B658DC" w:rsidRPr="009E0B87" w:rsidRDefault="00B658DC" w:rsidP="00B658DC">
      <w:pPr>
        <w:rPr>
          <w:iCs/>
        </w:rPr>
      </w:pPr>
      <w:r w:rsidRPr="009E0B87">
        <w:rPr>
          <w:iCs/>
        </w:rPr>
        <w:t>Statsbygg er av den oppfatning at viktige elementer i gjennomføringsmodellen er: </w:t>
      </w:r>
    </w:p>
    <w:p w14:paraId="32DB6EA2" w14:textId="77777777" w:rsidR="00B658DC" w:rsidRPr="009E0B87" w:rsidRDefault="00B658DC" w:rsidP="00C354C9">
      <w:pPr>
        <w:numPr>
          <w:ilvl w:val="0"/>
          <w:numId w:val="10"/>
        </w:numPr>
        <w:rPr>
          <w:iCs/>
        </w:rPr>
      </w:pPr>
      <w:r w:rsidRPr="009E0B87">
        <w:rPr>
          <w:iCs/>
        </w:rPr>
        <w:t>Utnyttelse av totalentreprenørens kompetanse til å lede og gjennomføre prosjektets ulike faser. At totalentreprenøren forstår sin rolle som byggherrens rådgiver, spesielt i samspillsfase 1, ansees som et suksesskriterium.</w:t>
      </w:r>
    </w:p>
    <w:p w14:paraId="27301C16" w14:textId="77777777" w:rsidR="00B658DC" w:rsidRPr="009E0B87" w:rsidRDefault="00B658DC" w:rsidP="00B658DC">
      <w:pPr>
        <w:rPr>
          <w:iCs/>
        </w:rPr>
      </w:pPr>
    </w:p>
    <w:p w14:paraId="7BB24CA8" w14:textId="77777777" w:rsidR="00B658DC" w:rsidRPr="009E0B87" w:rsidRDefault="00B658DC" w:rsidP="00C354C9">
      <w:pPr>
        <w:numPr>
          <w:ilvl w:val="0"/>
          <w:numId w:val="10"/>
        </w:numPr>
        <w:rPr>
          <w:iCs/>
        </w:rPr>
      </w:pPr>
      <w:r w:rsidRPr="009E0B87">
        <w:rPr>
          <w:iCs/>
        </w:rPr>
        <w:t>Entreprenørenes kompetanse brukes i prosjekteringen blant annet for å finne frem til bedre og mer kostnadseffektive løsninger og planer for gjennomføring.  </w:t>
      </w:r>
    </w:p>
    <w:p w14:paraId="0233D2FA" w14:textId="77777777" w:rsidR="00B658DC" w:rsidRPr="009E0B87" w:rsidRDefault="00B658DC" w:rsidP="00B658DC">
      <w:pPr>
        <w:rPr>
          <w:iCs/>
        </w:rPr>
      </w:pPr>
    </w:p>
    <w:p w14:paraId="193183BC" w14:textId="77777777" w:rsidR="00B658DC" w:rsidRPr="009E0B87" w:rsidRDefault="00B658DC" w:rsidP="00C354C9">
      <w:pPr>
        <w:numPr>
          <w:ilvl w:val="0"/>
          <w:numId w:val="10"/>
        </w:numPr>
        <w:rPr>
          <w:iCs/>
        </w:rPr>
      </w:pPr>
      <w:r w:rsidRPr="009E0B87">
        <w:rPr>
          <w:iCs/>
        </w:rPr>
        <w:t xml:space="preserve">Særlig vektlegges åpenhet og transparens i kalkulasjonsprosessen som skal føre frem til omforent </w:t>
      </w:r>
      <w:proofErr w:type="spellStart"/>
      <w:r w:rsidRPr="009E0B87">
        <w:rPr>
          <w:iCs/>
        </w:rPr>
        <w:t>målsum</w:t>
      </w:r>
      <w:proofErr w:type="spellEnd"/>
      <w:r w:rsidRPr="009E0B87">
        <w:rPr>
          <w:iCs/>
        </w:rPr>
        <w:t xml:space="preserve"> som grunnlag for eventuell gjennomføringsavtale. </w:t>
      </w:r>
    </w:p>
    <w:p w14:paraId="1B977EA5" w14:textId="77777777" w:rsidR="00B658DC" w:rsidRPr="009E0B87" w:rsidRDefault="00B658DC" w:rsidP="00B658DC">
      <w:pPr>
        <w:rPr>
          <w:iCs/>
        </w:rPr>
      </w:pPr>
      <w:r w:rsidRPr="009E0B87">
        <w:rPr>
          <w:iCs/>
        </w:rPr>
        <w:t> </w:t>
      </w:r>
    </w:p>
    <w:p w14:paraId="1DE24507" w14:textId="77777777" w:rsidR="00B658DC" w:rsidRPr="009E0B87" w:rsidRDefault="00B658DC" w:rsidP="00C354C9">
      <w:pPr>
        <w:numPr>
          <w:ilvl w:val="0"/>
          <w:numId w:val="10"/>
        </w:numPr>
        <w:rPr>
          <w:iCs/>
        </w:rPr>
      </w:pPr>
      <w:r w:rsidRPr="009E0B87">
        <w:rPr>
          <w:iCs/>
        </w:rPr>
        <w:t>Fortløpende reduksjon av risiko for alle parter. Dette innebærer at partene aktivt arbeider for å redusere hverandres risiko, ikke bare egen risiko. </w:t>
      </w:r>
    </w:p>
    <w:p w14:paraId="0C7EE328" w14:textId="77777777" w:rsidR="00B658DC" w:rsidRPr="009E0B87" w:rsidRDefault="00B658DC" w:rsidP="00B658DC">
      <w:pPr>
        <w:rPr>
          <w:iCs/>
        </w:rPr>
      </w:pPr>
    </w:p>
    <w:p w14:paraId="7ADD1F30" w14:textId="77777777" w:rsidR="00B658DC" w:rsidRPr="009E0B87" w:rsidRDefault="00B658DC" w:rsidP="00C354C9">
      <w:pPr>
        <w:numPr>
          <w:ilvl w:val="0"/>
          <w:numId w:val="10"/>
        </w:numPr>
        <w:rPr>
          <w:iCs/>
        </w:rPr>
      </w:pPr>
      <w:r w:rsidRPr="009E0B87">
        <w:rPr>
          <w:iCs/>
        </w:rPr>
        <w:t xml:space="preserve">For en effektiv gjennomføring av kontrakten, anser Statsbygg det som viktig at hovedprosjektleder har nødvendige fullmakter og er ansatt hos totalentreprenøren. (Dette forhold vil inngå i vurderingen av tildelingskriteriet oppdragsforståelse og kvalitet, </w:t>
      </w:r>
      <w:proofErr w:type="spellStart"/>
      <w:r w:rsidRPr="009E0B87">
        <w:rPr>
          <w:iCs/>
        </w:rPr>
        <w:t>jf</w:t>
      </w:r>
      <w:proofErr w:type="spellEnd"/>
      <w:r w:rsidRPr="009E0B87">
        <w:rPr>
          <w:iCs/>
        </w:rPr>
        <w:t xml:space="preserve"> </w:t>
      </w:r>
      <w:proofErr w:type="spellStart"/>
      <w:r w:rsidRPr="009E0B87">
        <w:rPr>
          <w:iCs/>
        </w:rPr>
        <w:t>pkt</w:t>
      </w:r>
      <w:proofErr w:type="spellEnd"/>
      <w:r w:rsidRPr="009E0B87">
        <w:rPr>
          <w:iCs/>
        </w:rPr>
        <w:t xml:space="preserve"> 4.2 nedenfor.)</w:t>
      </w:r>
    </w:p>
    <w:p w14:paraId="10027458" w14:textId="77777777" w:rsidR="00B658DC" w:rsidRPr="00B658DC" w:rsidRDefault="00B658DC" w:rsidP="00B658DC">
      <w:pPr>
        <w:rPr>
          <w:iCs/>
          <w:color w:val="FF0000"/>
        </w:rPr>
      </w:pPr>
    </w:p>
    <w:p w14:paraId="493609D8" w14:textId="3D6CDB80" w:rsidR="00B658DC" w:rsidRPr="00506637" w:rsidRDefault="00B658DC" w:rsidP="00C354C9">
      <w:pPr>
        <w:numPr>
          <w:ilvl w:val="0"/>
          <w:numId w:val="10"/>
        </w:numPr>
        <w:rPr>
          <w:iCs/>
        </w:rPr>
      </w:pPr>
      <w:r w:rsidRPr="00506637">
        <w:rPr>
          <w:iCs/>
        </w:rPr>
        <w:t>Det skal etableres</w:t>
      </w:r>
      <w:r w:rsidR="00ED5470" w:rsidRPr="00506637">
        <w:rPr>
          <w:iCs/>
        </w:rPr>
        <w:t xml:space="preserve"> et </w:t>
      </w:r>
      <w:r w:rsidRPr="00506637">
        <w:rPr>
          <w:iCs/>
        </w:rPr>
        <w:t>prosjektkontor der alle parter, byggherre, rådgivere og totalentreprenør, sitter sammen</w:t>
      </w:r>
      <w:r w:rsidR="00506637" w:rsidRPr="00506637">
        <w:rPr>
          <w:iCs/>
        </w:rPr>
        <w:t xml:space="preserve"> i perioder</w:t>
      </w:r>
      <w:r w:rsidR="00E76AB6">
        <w:rPr>
          <w:iCs/>
        </w:rPr>
        <w:t>, se pkt. 2.7</w:t>
      </w:r>
      <w:r w:rsidR="002E1C0F">
        <w:rPr>
          <w:iCs/>
        </w:rPr>
        <w:t>.</w:t>
      </w:r>
    </w:p>
    <w:p w14:paraId="39246DF3" w14:textId="77777777" w:rsidR="00B658DC" w:rsidRPr="00B658DC" w:rsidRDefault="00B658DC" w:rsidP="00B658DC">
      <w:pPr>
        <w:rPr>
          <w:i/>
          <w:iCs/>
          <w:color w:val="FF0000"/>
        </w:rPr>
      </w:pPr>
    </w:p>
    <w:p w14:paraId="459ACBE2" w14:textId="77777777" w:rsidR="00B658DC" w:rsidRPr="00A41B12" w:rsidRDefault="00B658DC" w:rsidP="00B658DC">
      <w:pPr>
        <w:rPr>
          <w:iCs/>
        </w:rPr>
      </w:pPr>
      <w:r w:rsidRPr="00A41B12">
        <w:rPr>
          <w:iCs/>
        </w:rPr>
        <w:t xml:space="preserve">En vellykket gjennomføring av samspillet forutsetter felles forståelse av modellen som er basert på åpenhet og respekt, for derigjennom å oppnå tillit mellom partene. Kontrakten i samspillmodellen bygger på NS 8407 med Statsbyggs tilleggsbestemmelser (Samspillsboka). Det brukes incitamenter med deling av over- og underskudd for å understreke samarbeidstanken, og for å bidra til at partene trekker i samme retning. </w:t>
      </w:r>
    </w:p>
    <w:p w14:paraId="5E8C7750" w14:textId="77777777" w:rsidR="00B658DC" w:rsidRPr="00B658DC" w:rsidRDefault="00B658DC" w:rsidP="00B658DC">
      <w:pPr>
        <w:rPr>
          <w:iCs/>
          <w:color w:val="FF0000"/>
        </w:rPr>
      </w:pPr>
    </w:p>
    <w:p w14:paraId="4DCA2C93" w14:textId="77777777" w:rsidR="00B658DC" w:rsidRPr="004F1123" w:rsidRDefault="00B658DC" w:rsidP="00B658DC">
      <w:pPr>
        <w:rPr>
          <w:b/>
          <w:bCs/>
          <w:iCs/>
        </w:rPr>
      </w:pPr>
      <w:r w:rsidRPr="004F1123">
        <w:rPr>
          <w:b/>
          <w:bCs/>
          <w:iCs/>
        </w:rPr>
        <w:t xml:space="preserve">Samspillsfase 1 (prosjektutvikling og prosjektering frem til </w:t>
      </w:r>
      <w:proofErr w:type="spellStart"/>
      <w:r w:rsidRPr="004F1123">
        <w:rPr>
          <w:b/>
          <w:bCs/>
          <w:iCs/>
        </w:rPr>
        <w:t>målsum</w:t>
      </w:r>
      <w:proofErr w:type="spellEnd"/>
      <w:r w:rsidRPr="004F1123">
        <w:rPr>
          <w:b/>
          <w:bCs/>
          <w:iCs/>
        </w:rPr>
        <w:t>)</w:t>
      </w:r>
    </w:p>
    <w:p w14:paraId="601CEE8C" w14:textId="77777777" w:rsidR="00B658DC" w:rsidRPr="004F1123" w:rsidRDefault="00B658DC" w:rsidP="00B658DC">
      <w:pPr>
        <w:rPr>
          <w:b/>
          <w:bCs/>
          <w:iCs/>
        </w:rPr>
      </w:pPr>
    </w:p>
    <w:p w14:paraId="50F86752" w14:textId="06CE54BB" w:rsidR="00B658DC" w:rsidRPr="004F1123" w:rsidRDefault="00B658DC" w:rsidP="00B658DC">
      <w:pPr>
        <w:rPr>
          <w:iCs/>
        </w:rPr>
      </w:pPr>
      <w:r w:rsidRPr="004F1123">
        <w:rPr>
          <w:iCs/>
        </w:rPr>
        <w:t>Prosessen i Samspillsfase 1 er delt i 4 med et beslutningspunkt ved overgangen mellom hvert trinn. Målet er en omforent gjennomføringsavtale. Ved hvert beslutningspunkt, presenterer prosjektet status for økonomi, tid og kvalitet, og Statsbyggs prosjekteier beslutter om prosjektet får gå videre til neste trinn, eller om avtalen skal termineres. (</w:t>
      </w:r>
      <w:r w:rsidR="00AF01DB">
        <w:rPr>
          <w:iCs/>
        </w:rPr>
        <w:t>I</w:t>
      </w:r>
      <w:r w:rsidR="000626A2">
        <w:rPr>
          <w:iCs/>
        </w:rPr>
        <w:t xml:space="preserve"> henhold til </w:t>
      </w:r>
      <w:proofErr w:type="spellStart"/>
      <w:r w:rsidR="000626A2">
        <w:rPr>
          <w:iCs/>
        </w:rPr>
        <w:t>kontraktsbestemmelsene</w:t>
      </w:r>
      <w:proofErr w:type="spellEnd"/>
      <w:r w:rsidR="000626A2">
        <w:rPr>
          <w:iCs/>
        </w:rPr>
        <w:t xml:space="preserve"> i Samspillsboka står Statsbygg fritt til å </w:t>
      </w:r>
      <w:r w:rsidR="001E328D">
        <w:rPr>
          <w:iCs/>
        </w:rPr>
        <w:t>avbestille</w:t>
      </w:r>
      <w:r w:rsidR="00EB0B81">
        <w:rPr>
          <w:iCs/>
        </w:rPr>
        <w:t xml:space="preserve"> </w:t>
      </w:r>
      <w:r w:rsidR="00BB295F">
        <w:rPr>
          <w:iCs/>
        </w:rPr>
        <w:t xml:space="preserve">videre </w:t>
      </w:r>
      <w:proofErr w:type="spellStart"/>
      <w:r w:rsidR="00BB295F">
        <w:rPr>
          <w:iCs/>
        </w:rPr>
        <w:t>arbeider</w:t>
      </w:r>
      <w:proofErr w:type="spellEnd"/>
      <w:r w:rsidR="00BB295F">
        <w:rPr>
          <w:iCs/>
        </w:rPr>
        <w:t xml:space="preserve"> uten </w:t>
      </w:r>
      <w:r w:rsidR="00625B27">
        <w:rPr>
          <w:iCs/>
        </w:rPr>
        <w:t>å måte betale erstatning til samspillsentreprenøren</w:t>
      </w:r>
      <w:r w:rsidRPr="004F1123">
        <w:rPr>
          <w:iCs/>
        </w:rPr>
        <w:t>.) Etter trinn 4, ved BP 4, skal det presenteres en omforent gjennomføringsavtale (se vedlagte mal for gjennomføringsavtale) som først og fremst skal gi svar på følgende 3 punkter: </w:t>
      </w:r>
    </w:p>
    <w:p w14:paraId="64A0954B" w14:textId="77777777" w:rsidR="00B658DC" w:rsidRPr="004F1123" w:rsidRDefault="00B658DC" w:rsidP="00B658DC">
      <w:pPr>
        <w:rPr>
          <w:iCs/>
        </w:rPr>
      </w:pPr>
    </w:p>
    <w:p w14:paraId="7F8C5CA6" w14:textId="77777777" w:rsidR="00B658DC" w:rsidRPr="004F1123" w:rsidRDefault="00B658DC" w:rsidP="00C354C9">
      <w:pPr>
        <w:numPr>
          <w:ilvl w:val="0"/>
          <w:numId w:val="9"/>
        </w:numPr>
        <w:rPr>
          <w:iCs/>
        </w:rPr>
      </w:pPr>
      <w:r w:rsidRPr="004F1123">
        <w:rPr>
          <w:iCs/>
        </w:rPr>
        <w:t>Hva skal leveres og med hvilken kvalitet? </w:t>
      </w:r>
    </w:p>
    <w:p w14:paraId="46CB368E" w14:textId="77777777" w:rsidR="00B658DC" w:rsidRPr="004F1123" w:rsidRDefault="00B658DC" w:rsidP="00C354C9">
      <w:pPr>
        <w:numPr>
          <w:ilvl w:val="0"/>
          <w:numId w:val="9"/>
        </w:numPr>
        <w:rPr>
          <w:iCs/>
        </w:rPr>
      </w:pPr>
      <w:r w:rsidRPr="004F1123">
        <w:rPr>
          <w:iCs/>
        </w:rPr>
        <w:t>Hva skal det koste? </w:t>
      </w:r>
    </w:p>
    <w:p w14:paraId="7CF8AEF0" w14:textId="77777777" w:rsidR="00B658DC" w:rsidRPr="004F1123" w:rsidRDefault="00B658DC" w:rsidP="00C354C9">
      <w:pPr>
        <w:numPr>
          <w:ilvl w:val="0"/>
          <w:numId w:val="9"/>
        </w:numPr>
        <w:rPr>
          <w:iCs/>
        </w:rPr>
      </w:pPr>
      <w:r w:rsidRPr="004F1123">
        <w:rPr>
          <w:iCs/>
        </w:rPr>
        <w:t>Når skal prosjektet være ferdig? </w:t>
      </w:r>
    </w:p>
    <w:p w14:paraId="6B5C26B8" w14:textId="77777777" w:rsidR="00B658DC" w:rsidRPr="00B658DC" w:rsidRDefault="00B658DC" w:rsidP="00B658DC">
      <w:pPr>
        <w:rPr>
          <w:i/>
          <w:iCs/>
          <w:color w:val="FF0000"/>
        </w:rPr>
      </w:pPr>
    </w:p>
    <w:p w14:paraId="494652A9" w14:textId="77777777" w:rsidR="00B658DC" w:rsidRPr="004F1123" w:rsidRDefault="00B658DC" w:rsidP="00B658DC">
      <w:pPr>
        <w:rPr>
          <w:iCs/>
        </w:rPr>
      </w:pPr>
      <w:r w:rsidRPr="004F1123">
        <w:rPr>
          <w:iCs/>
        </w:rPr>
        <w:t>I samspillsfase 1 arbeider alle ressurser på regning opp mot omforente budsjetter som avklares i trinn 1.</w:t>
      </w:r>
    </w:p>
    <w:p w14:paraId="29DDF3F0" w14:textId="77777777" w:rsidR="00B658DC" w:rsidRPr="00B658DC" w:rsidRDefault="00B658DC" w:rsidP="00B658DC">
      <w:pPr>
        <w:rPr>
          <w:b/>
          <w:bCs/>
          <w:iCs/>
          <w:color w:val="FF0000"/>
        </w:rPr>
      </w:pPr>
    </w:p>
    <w:p w14:paraId="42E41029" w14:textId="77777777" w:rsidR="00B658DC" w:rsidRPr="00121E65" w:rsidRDefault="00B658DC" w:rsidP="00B658DC">
      <w:pPr>
        <w:rPr>
          <w:b/>
          <w:bCs/>
          <w:iCs/>
        </w:rPr>
      </w:pPr>
      <w:r w:rsidRPr="00121E65">
        <w:rPr>
          <w:b/>
          <w:bCs/>
          <w:iCs/>
        </w:rPr>
        <w:t>Samspillsfase 2 (utførelsesfase)</w:t>
      </w:r>
    </w:p>
    <w:p w14:paraId="424CC3CB" w14:textId="77777777" w:rsidR="00B658DC" w:rsidRPr="00121E65" w:rsidRDefault="00B658DC" w:rsidP="00B658DC">
      <w:pPr>
        <w:rPr>
          <w:b/>
          <w:bCs/>
          <w:iCs/>
        </w:rPr>
      </w:pPr>
    </w:p>
    <w:p w14:paraId="160026DA" w14:textId="77777777" w:rsidR="00B658DC" w:rsidRPr="00121E65" w:rsidRDefault="00B658DC" w:rsidP="00B658DC">
      <w:pPr>
        <w:rPr>
          <w:iCs/>
        </w:rPr>
      </w:pPr>
      <w:r w:rsidRPr="00121E65">
        <w:rPr>
          <w:iCs/>
        </w:rPr>
        <w:t xml:space="preserve">Det forutsettes at </w:t>
      </w:r>
      <w:proofErr w:type="spellStart"/>
      <w:r w:rsidRPr="00121E65">
        <w:rPr>
          <w:iCs/>
        </w:rPr>
        <w:t>oppstartsbevilgning</w:t>
      </w:r>
      <w:proofErr w:type="spellEnd"/>
      <w:r w:rsidRPr="00121E65">
        <w:rPr>
          <w:iCs/>
        </w:rPr>
        <w:t xml:space="preserve"> er gitt før gjennomføringsavtale kan signeres.</w:t>
      </w:r>
    </w:p>
    <w:p w14:paraId="1EDF4673" w14:textId="77777777" w:rsidR="00B658DC" w:rsidRPr="00121E65" w:rsidRDefault="00B658DC" w:rsidP="00B658DC">
      <w:pPr>
        <w:rPr>
          <w:iCs/>
        </w:rPr>
      </w:pPr>
    </w:p>
    <w:p w14:paraId="769E67AA" w14:textId="77777777" w:rsidR="00B658DC" w:rsidRPr="00121E65" w:rsidRDefault="00B658DC" w:rsidP="00B658DC">
      <w:pPr>
        <w:rPr>
          <w:iCs/>
        </w:rPr>
      </w:pPr>
      <w:r w:rsidRPr="00121E65">
        <w:rPr>
          <w:iCs/>
        </w:rPr>
        <w:t xml:space="preserve">I samspillsfase 2 vil partene ha hovedfokus på å gjennomføre det utviklede prosjektet på best mulig måte, men partene skal også ha </w:t>
      </w:r>
      <w:proofErr w:type="gramStart"/>
      <w:r w:rsidRPr="00121E65">
        <w:rPr>
          <w:iCs/>
        </w:rPr>
        <w:t>fokus</w:t>
      </w:r>
      <w:proofErr w:type="gramEnd"/>
      <w:r w:rsidRPr="00121E65">
        <w:rPr>
          <w:iCs/>
        </w:rPr>
        <w:t xml:space="preserve"> på ytterligere utvikling og optimalisering av prosjektet.</w:t>
      </w:r>
    </w:p>
    <w:p w14:paraId="35FBE64F" w14:textId="77777777" w:rsidR="00B658DC" w:rsidRPr="00121E65" w:rsidRDefault="00B658DC" w:rsidP="00B658DC">
      <w:pPr>
        <w:rPr>
          <w:iCs/>
        </w:rPr>
      </w:pPr>
      <w:r w:rsidRPr="00121E65">
        <w:rPr>
          <w:iCs/>
        </w:rPr>
        <w:t xml:space="preserve">I samspillsfase 2 avregnes arbeidene mot en omforent </w:t>
      </w:r>
      <w:proofErr w:type="spellStart"/>
      <w:r w:rsidRPr="00121E65">
        <w:rPr>
          <w:iCs/>
        </w:rPr>
        <w:t>målsum</w:t>
      </w:r>
      <w:proofErr w:type="spellEnd"/>
      <w:r w:rsidRPr="00121E65">
        <w:rPr>
          <w:iCs/>
        </w:rPr>
        <w:t xml:space="preserve">, som er utviklet gjennom samspillsfase 1, og som </w:t>
      </w:r>
      <w:proofErr w:type="gramStart"/>
      <w:r w:rsidRPr="00121E65">
        <w:rPr>
          <w:iCs/>
        </w:rPr>
        <w:t>fremkommer</w:t>
      </w:r>
      <w:proofErr w:type="gramEnd"/>
      <w:r w:rsidRPr="00121E65">
        <w:rPr>
          <w:iCs/>
        </w:rPr>
        <w:t xml:space="preserve"> av gjennomføringsavtalen. Det er denne summen bonus /malus beregnes ut ifra.</w:t>
      </w:r>
    </w:p>
    <w:p w14:paraId="1BBF40CA" w14:textId="77777777" w:rsidR="00B658DC" w:rsidRPr="00121E65" w:rsidRDefault="00B658DC" w:rsidP="00B658DC">
      <w:pPr>
        <w:rPr>
          <w:iCs/>
        </w:rPr>
      </w:pPr>
    </w:p>
    <w:p w14:paraId="132541EE" w14:textId="77777777" w:rsidR="00B658DC" w:rsidRPr="00121E65" w:rsidRDefault="00B658DC" w:rsidP="00B658DC">
      <w:pPr>
        <w:rPr>
          <w:iCs/>
        </w:rPr>
      </w:pPr>
      <w:r w:rsidRPr="00121E65">
        <w:rPr>
          <w:iCs/>
        </w:rPr>
        <w:t xml:space="preserve">I Samspillsboka er det åpnet opp for å inngå en fastpris for Samspillsfase 2. Det vil si at man går over i en tradisjonell totalentreprise. Fastprisen skal bygges opp på samme måte som </w:t>
      </w:r>
      <w:proofErr w:type="spellStart"/>
      <w:r w:rsidRPr="00121E65">
        <w:rPr>
          <w:iCs/>
        </w:rPr>
        <w:t>målsummen</w:t>
      </w:r>
      <w:proofErr w:type="spellEnd"/>
      <w:r w:rsidRPr="00121E65">
        <w:rPr>
          <w:iCs/>
        </w:rPr>
        <w:t xml:space="preserve">, og endringsregimet vil fungere på samme måte som ved </w:t>
      </w:r>
      <w:proofErr w:type="spellStart"/>
      <w:r w:rsidRPr="00121E65">
        <w:rPr>
          <w:iCs/>
        </w:rPr>
        <w:t>målsum</w:t>
      </w:r>
      <w:proofErr w:type="spellEnd"/>
      <w:r w:rsidRPr="00121E65">
        <w:rPr>
          <w:iCs/>
        </w:rPr>
        <w:t xml:space="preserve">. </w:t>
      </w:r>
      <w:proofErr w:type="spellStart"/>
      <w:r w:rsidRPr="00121E65">
        <w:rPr>
          <w:iCs/>
        </w:rPr>
        <w:t>Dvs</w:t>
      </w:r>
      <w:proofErr w:type="spellEnd"/>
      <w:r w:rsidRPr="00121E65">
        <w:rPr>
          <w:iCs/>
        </w:rPr>
        <w:t xml:space="preserve"> at endringer som hovedregel prises til netto selvkost + dekningsbidrag (påslagsprosent).</w:t>
      </w:r>
    </w:p>
    <w:p w14:paraId="175EF1F3" w14:textId="77777777" w:rsidR="00B658DC" w:rsidRPr="00121E65" w:rsidRDefault="00B658DC" w:rsidP="00B658DC">
      <w:pPr>
        <w:rPr>
          <w:iCs/>
        </w:rPr>
      </w:pPr>
    </w:p>
    <w:p w14:paraId="3074AA61" w14:textId="77777777" w:rsidR="00B658DC" w:rsidRPr="00121E65" w:rsidRDefault="00B658DC" w:rsidP="00B658DC">
      <w:pPr>
        <w:rPr>
          <w:iCs/>
        </w:rPr>
      </w:pPr>
      <w:r w:rsidRPr="00121E65">
        <w:rPr>
          <w:iCs/>
        </w:rPr>
        <w:t xml:space="preserve">Det må </w:t>
      </w:r>
      <w:proofErr w:type="gramStart"/>
      <w:r w:rsidRPr="00121E65">
        <w:rPr>
          <w:iCs/>
        </w:rPr>
        <w:t>påregnes</w:t>
      </w:r>
      <w:proofErr w:type="gramEnd"/>
      <w:r w:rsidRPr="00121E65">
        <w:rPr>
          <w:iCs/>
        </w:rPr>
        <w:t xml:space="preserve"> at en del kontraktsdokumenter, basert på Statsbyggs standard dokumenter, kan bli lagt til grunn for samspillsfase 1 og 2. </w:t>
      </w:r>
    </w:p>
    <w:p w14:paraId="06B92070" w14:textId="77777777" w:rsidR="00B658DC" w:rsidRPr="00B658DC" w:rsidRDefault="00B658DC" w:rsidP="00B658DC">
      <w:pPr>
        <w:rPr>
          <w:iCs/>
          <w:color w:val="FF0000"/>
        </w:rPr>
      </w:pPr>
    </w:p>
    <w:p w14:paraId="25C00A0C" w14:textId="37F9E5E2" w:rsidR="00B658DC" w:rsidRPr="00B658DC" w:rsidRDefault="00B658DC" w:rsidP="00D81714">
      <w:pPr>
        <w:rPr>
          <w:iCs/>
        </w:rPr>
      </w:pPr>
      <w:r w:rsidRPr="00B658DC">
        <w:rPr>
          <w:iCs/>
        </w:rPr>
        <w:t>Totalentreprenøren må holde seg informert om byggets krise- og beredskapsplaner, samt stille til rådighet nødvendige brannvakter, og ved behov, delta på beredskapsøvelser eller lignende.</w:t>
      </w:r>
    </w:p>
    <w:p w14:paraId="2E22D1EC" w14:textId="77777777" w:rsidR="00D81714" w:rsidRDefault="00D81714" w:rsidP="00D81714">
      <w:pPr>
        <w:rPr>
          <w:rFonts w:cs="Arial"/>
        </w:rPr>
      </w:pPr>
      <w:bookmarkStart w:id="29" w:name="_Toc173302628"/>
    </w:p>
    <w:p w14:paraId="08DC0CE6" w14:textId="77777777" w:rsidR="00D81714" w:rsidRDefault="00D81714" w:rsidP="00C354C9">
      <w:pPr>
        <w:pStyle w:val="Heading2"/>
        <w:keepLines w:val="0"/>
        <w:numPr>
          <w:ilvl w:val="1"/>
          <w:numId w:val="23"/>
        </w:numPr>
        <w:ind w:left="567" w:hanging="567"/>
        <w:rPr>
          <w:rFonts w:cs="Times New Roman"/>
        </w:rPr>
      </w:pPr>
      <w:bookmarkStart w:id="30" w:name="_Toc370295863"/>
      <w:bookmarkStart w:id="31" w:name="_Toc178337860"/>
      <w:r>
        <w:t>SHA-koordinator</w:t>
      </w:r>
      <w:bookmarkEnd w:id="29"/>
      <w:bookmarkEnd w:id="30"/>
      <w:bookmarkEnd w:id="31"/>
      <w:r>
        <w:t xml:space="preserve"> </w:t>
      </w:r>
    </w:p>
    <w:p w14:paraId="7CE795F0" w14:textId="77777777" w:rsidR="00D81714" w:rsidRDefault="00D81714" w:rsidP="00D81714"/>
    <w:p w14:paraId="5957B937" w14:textId="77777777" w:rsidR="00B467A7" w:rsidRPr="003B464E" w:rsidRDefault="00B467A7" w:rsidP="00B467A7">
      <w:pPr>
        <w:rPr>
          <w:iCs/>
        </w:rPr>
      </w:pPr>
      <w:bookmarkStart w:id="32" w:name="_Toc173302633"/>
      <w:bookmarkStart w:id="33" w:name="_Toc107286309"/>
      <w:bookmarkStart w:id="34" w:name="_Toc84144417"/>
      <w:bookmarkStart w:id="35" w:name="_Toc23843988"/>
      <w:r w:rsidRPr="003B464E">
        <w:rPr>
          <w:iCs/>
        </w:rPr>
        <w:t>Statsbygg engasjerer egen SHA-koordinator for prosjekteringen</w:t>
      </w:r>
    </w:p>
    <w:p w14:paraId="15694E9F" w14:textId="77777777" w:rsidR="00B467A7" w:rsidRDefault="00B467A7" w:rsidP="00B467A7">
      <w:pPr>
        <w:rPr>
          <w:iCs/>
          <w:color w:val="FF0000"/>
        </w:rPr>
      </w:pPr>
    </w:p>
    <w:p w14:paraId="03F9E2DC" w14:textId="77777777" w:rsidR="00B467A7" w:rsidRDefault="00B467A7" w:rsidP="00B467A7">
      <w:pPr>
        <w:rPr>
          <w:i/>
        </w:rPr>
      </w:pPr>
      <w:r>
        <w:t xml:space="preserve">SHA-koordinator for utførelsen (KU) vil bli avtalt i løpet av samspillfase 1. </w:t>
      </w:r>
    </w:p>
    <w:p w14:paraId="0735A62A" w14:textId="77777777" w:rsidR="00D81714" w:rsidRDefault="00D81714" w:rsidP="00D81714"/>
    <w:p w14:paraId="30344398" w14:textId="77777777" w:rsidR="00D81714" w:rsidRDefault="00D81714" w:rsidP="00C354C9">
      <w:pPr>
        <w:pStyle w:val="Heading2"/>
        <w:keepLines w:val="0"/>
        <w:numPr>
          <w:ilvl w:val="1"/>
          <w:numId w:val="23"/>
        </w:numPr>
        <w:ind w:left="567" w:hanging="567"/>
      </w:pPr>
      <w:bookmarkStart w:id="36" w:name="_Toc370295864"/>
      <w:bookmarkStart w:id="37" w:name="_Toc173302634"/>
      <w:bookmarkStart w:id="38" w:name="_Toc107286311"/>
      <w:bookmarkStart w:id="39" w:name="_Toc84144419"/>
      <w:bookmarkStart w:id="40" w:name="_Toc23843990"/>
      <w:bookmarkStart w:id="41" w:name="_Toc178337861"/>
      <w:bookmarkEnd w:id="32"/>
      <w:bookmarkEnd w:id="33"/>
      <w:bookmarkEnd w:id="34"/>
      <w:bookmarkEnd w:id="35"/>
      <w:proofErr w:type="spellStart"/>
      <w:r>
        <w:t>Hovedbedrift</w:t>
      </w:r>
      <w:proofErr w:type="spellEnd"/>
      <w:r>
        <w:t xml:space="preserve"> etter arbeidsmiljøloven</w:t>
      </w:r>
      <w:bookmarkEnd w:id="36"/>
      <w:bookmarkEnd w:id="41"/>
    </w:p>
    <w:p w14:paraId="6011E9BF" w14:textId="77777777" w:rsidR="00D81714" w:rsidRDefault="00D81714" w:rsidP="00D81714">
      <w:pPr>
        <w:rPr>
          <w:rFonts w:cs="Arial"/>
        </w:rPr>
      </w:pPr>
    </w:p>
    <w:p w14:paraId="34C42353" w14:textId="47643A13" w:rsidR="00D81714" w:rsidRDefault="00D81714" w:rsidP="00D81714">
      <w:r>
        <w:t xml:space="preserve">Entreprenøren som får tildelt kontrakten på entreprise </w:t>
      </w:r>
      <w:r w:rsidRPr="00E253B8">
        <w:t>K</w:t>
      </w:r>
      <w:r w:rsidR="00E253B8" w:rsidRPr="00E253B8">
        <w:t>201</w:t>
      </w:r>
      <w:r w:rsidRPr="00E253B8">
        <w:t xml:space="preserve"> skal </w:t>
      </w:r>
      <w:r>
        <w:t xml:space="preserve">være </w:t>
      </w:r>
      <w:proofErr w:type="spellStart"/>
      <w:r>
        <w:t>hovedbedrift</w:t>
      </w:r>
      <w:proofErr w:type="spellEnd"/>
      <w:r>
        <w:t xml:space="preserve"> etter arbeidsmiljøloven av 17. juni 2005 nr. 62 § 2-2.</w:t>
      </w:r>
    </w:p>
    <w:p w14:paraId="638BFA79" w14:textId="77777777" w:rsidR="00D81714" w:rsidRDefault="00D81714" w:rsidP="00D81714"/>
    <w:bookmarkEnd w:id="37"/>
    <w:bookmarkEnd w:id="38"/>
    <w:bookmarkEnd w:id="39"/>
    <w:bookmarkEnd w:id="40"/>
    <w:p w14:paraId="431A6EEC" w14:textId="77777777" w:rsidR="00D81714" w:rsidRDefault="00D81714" w:rsidP="00D81714">
      <w:pPr>
        <w:rPr>
          <w:rFonts w:cs="Arial"/>
        </w:rPr>
      </w:pPr>
    </w:p>
    <w:p w14:paraId="681E1EF6" w14:textId="77777777" w:rsidR="00D81714" w:rsidRDefault="00D81714" w:rsidP="00C354C9">
      <w:pPr>
        <w:pStyle w:val="Heading2"/>
        <w:keepLines w:val="0"/>
        <w:numPr>
          <w:ilvl w:val="1"/>
          <w:numId w:val="23"/>
        </w:numPr>
        <w:ind w:left="567" w:hanging="567"/>
        <w:rPr>
          <w:rFonts w:cs="Times New Roman"/>
        </w:rPr>
      </w:pPr>
      <w:bookmarkStart w:id="42" w:name="_Toc107286312"/>
      <w:bookmarkStart w:id="43" w:name="_Toc84144420"/>
      <w:bookmarkStart w:id="44" w:name="_Toc23843991"/>
      <w:bookmarkStart w:id="45" w:name="_Toc370295865"/>
      <w:bookmarkStart w:id="46" w:name="_Toc173302635"/>
      <w:bookmarkStart w:id="47" w:name="_Toc178337862"/>
      <w:r>
        <w:t>Fremdrift</w:t>
      </w:r>
      <w:bookmarkEnd w:id="42"/>
      <w:bookmarkEnd w:id="43"/>
      <w:bookmarkEnd w:id="44"/>
      <w:r>
        <w:t xml:space="preserve"> – forbehold </w:t>
      </w:r>
      <w:proofErr w:type="gramStart"/>
      <w:r>
        <w:t>vedrørende</w:t>
      </w:r>
      <w:proofErr w:type="gramEnd"/>
      <w:r>
        <w:t xml:space="preserve"> finansiering</w:t>
      </w:r>
      <w:bookmarkEnd w:id="45"/>
      <w:bookmarkEnd w:id="46"/>
      <w:bookmarkEnd w:id="47"/>
    </w:p>
    <w:p w14:paraId="6696AB4A" w14:textId="77777777" w:rsidR="00D81714" w:rsidRDefault="00D81714" w:rsidP="00D81714">
      <w:pPr>
        <w:rPr>
          <w:rFonts w:cs="Arial"/>
        </w:rPr>
      </w:pPr>
    </w:p>
    <w:p w14:paraId="367E1043" w14:textId="77777777" w:rsidR="00C56EFE" w:rsidRPr="00D47FB0" w:rsidRDefault="00C56EFE" w:rsidP="00C56EFE">
      <w:pPr>
        <w:rPr>
          <w:rFonts w:ascii="Arial" w:eastAsia="Arial" w:hAnsi="Arial" w:cs="Arial"/>
        </w:rPr>
      </w:pPr>
      <w:r w:rsidRPr="00D47FB0">
        <w:rPr>
          <w:rFonts w:ascii="Arial" w:eastAsia="Arial" w:hAnsi="Arial" w:cs="Arial"/>
        </w:rPr>
        <w:t>Følgende er lagt til grunn for prosjektets fremdrift:</w:t>
      </w:r>
    </w:p>
    <w:p w14:paraId="1D42B501" w14:textId="77777777" w:rsidR="00C56EFE" w:rsidRPr="00D47FB0" w:rsidRDefault="00C56EFE" w:rsidP="00C56EFE">
      <w:pPr>
        <w:rPr>
          <w:rFonts w:ascii="Arial" w:eastAsia="Arial" w:hAnsi="Arial" w:cs="Arial"/>
        </w:rPr>
      </w:pPr>
    </w:p>
    <w:p w14:paraId="2326B8F6" w14:textId="225FEBD6" w:rsidR="00C56EFE" w:rsidRPr="00D47FB0" w:rsidRDefault="00C56EFE" w:rsidP="00C354C9">
      <w:pPr>
        <w:numPr>
          <w:ilvl w:val="0"/>
          <w:numId w:val="18"/>
        </w:numPr>
        <w:contextualSpacing/>
        <w:rPr>
          <w:rFonts w:ascii="Arial" w:eastAsia="Arial" w:hAnsi="Arial" w:cs="Arial"/>
        </w:rPr>
      </w:pPr>
      <w:r w:rsidRPr="00D47FB0">
        <w:rPr>
          <w:rFonts w:ascii="Arial" w:eastAsia="Arial" w:hAnsi="Arial" w:cs="Arial"/>
        </w:rPr>
        <w:t xml:space="preserve">Forprosjekt / samspillsfase 1: </w:t>
      </w:r>
      <w:r w:rsidR="00040C52">
        <w:rPr>
          <w:rFonts w:ascii="Arial" w:eastAsia="Arial" w:hAnsi="Arial" w:cs="Arial"/>
        </w:rPr>
        <w:t>januar</w:t>
      </w:r>
      <w:r w:rsidRPr="00D47FB0">
        <w:rPr>
          <w:rFonts w:ascii="Arial" w:eastAsia="Arial" w:hAnsi="Arial" w:cs="Arial"/>
        </w:rPr>
        <w:t xml:space="preserve"> 202</w:t>
      </w:r>
      <w:r w:rsidR="00040C52">
        <w:rPr>
          <w:rFonts w:ascii="Arial" w:eastAsia="Arial" w:hAnsi="Arial" w:cs="Arial"/>
        </w:rPr>
        <w:t>5</w:t>
      </w:r>
      <w:r w:rsidRPr="00D47FB0">
        <w:rPr>
          <w:rFonts w:ascii="Arial" w:eastAsia="Arial" w:hAnsi="Arial" w:cs="Arial"/>
        </w:rPr>
        <w:t xml:space="preserve"> – juli 202</w:t>
      </w:r>
      <w:r w:rsidR="00040C52">
        <w:rPr>
          <w:rFonts w:ascii="Arial" w:eastAsia="Arial" w:hAnsi="Arial" w:cs="Arial"/>
        </w:rPr>
        <w:t>5</w:t>
      </w:r>
    </w:p>
    <w:p w14:paraId="1F9287CA" w14:textId="1B3AD498" w:rsidR="00C56EFE" w:rsidRPr="00D47FB0" w:rsidRDefault="00C56EFE" w:rsidP="00C56EFE">
      <w:pPr>
        <w:ind w:left="720"/>
        <w:contextualSpacing/>
        <w:rPr>
          <w:rFonts w:ascii="Arial" w:eastAsia="Arial" w:hAnsi="Arial" w:cs="Arial"/>
          <w:iCs/>
        </w:rPr>
      </w:pPr>
      <w:r w:rsidRPr="00D47FB0">
        <w:rPr>
          <w:rFonts w:ascii="Arial" w:eastAsia="Arial" w:hAnsi="Arial" w:cs="Arial"/>
          <w:iCs/>
        </w:rPr>
        <w:t>Forprosjektrapport leveres august 202</w:t>
      </w:r>
      <w:r w:rsidR="00A203ED">
        <w:rPr>
          <w:rFonts w:ascii="Arial" w:eastAsia="Arial" w:hAnsi="Arial" w:cs="Arial"/>
          <w:iCs/>
        </w:rPr>
        <w:t>5</w:t>
      </w:r>
      <w:r w:rsidRPr="00D47FB0">
        <w:rPr>
          <w:rFonts w:ascii="Arial" w:eastAsia="Arial" w:hAnsi="Arial" w:cs="Arial"/>
          <w:iCs/>
        </w:rPr>
        <w:t>. I august 202</w:t>
      </w:r>
      <w:r w:rsidR="00A203ED">
        <w:rPr>
          <w:rFonts w:ascii="Arial" w:eastAsia="Arial" w:hAnsi="Arial" w:cs="Arial"/>
          <w:iCs/>
        </w:rPr>
        <w:t>5</w:t>
      </w:r>
      <w:r w:rsidRPr="00D47FB0">
        <w:rPr>
          <w:rFonts w:ascii="Arial" w:eastAsia="Arial" w:hAnsi="Arial" w:cs="Arial"/>
          <w:iCs/>
        </w:rPr>
        <w:t xml:space="preserve"> forutsettes deltakelse i </w:t>
      </w:r>
      <w:r>
        <w:rPr>
          <w:rFonts w:ascii="Arial" w:eastAsia="Arial" w:hAnsi="Arial" w:cs="Arial"/>
          <w:iCs/>
        </w:rPr>
        <w:t>u</w:t>
      </w:r>
      <w:r w:rsidRPr="00D47FB0">
        <w:rPr>
          <w:rFonts w:ascii="Arial" w:eastAsia="Arial" w:hAnsi="Arial" w:cs="Arial"/>
          <w:iCs/>
        </w:rPr>
        <w:t>sikkerhetsanalyse</w:t>
      </w:r>
      <w:r>
        <w:rPr>
          <w:rFonts w:ascii="Arial" w:eastAsia="Arial" w:hAnsi="Arial" w:cs="Arial"/>
          <w:iCs/>
        </w:rPr>
        <w:t>n m.m</w:t>
      </w:r>
      <w:r w:rsidRPr="00D47FB0">
        <w:rPr>
          <w:rFonts w:ascii="Arial" w:eastAsia="Arial" w:hAnsi="Arial" w:cs="Arial"/>
          <w:iCs/>
        </w:rPr>
        <w:t>.</w:t>
      </w:r>
    </w:p>
    <w:p w14:paraId="537022BA" w14:textId="2E18306F" w:rsidR="00C56EFE" w:rsidRPr="00D47FB0" w:rsidRDefault="00C56EFE" w:rsidP="00C354C9">
      <w:pPr>
        <w:numPr>
          <w:ilvl w:val="0"/>
          <w:numId w:val="18"/>
        </w:numPr>
        <w:contextualSpacing/>
        <w:rPr>
          <w:rFonts w:ascii="Arial" w:eastAsia="Arial" w:hAnsi="Arial" w:cs="Arial"/>
        </w:rPr>
      </w:pPr>
      <w:r w:rsidRPr="00D47FB0">
        <w:rPr>
          <w:rFonts w:ascii="Arial" w:eastAsia="Arial" w:hAnsi="Arial" w:cs="Arial"/>
        </w:rPr>
        <w:t xml:space="preserve">Byggestart avhenger av </w:t>
      </w:r>
      <w:r w:rsidR="00BD023A">
        <w:rPr>
          <w:rFonts w:ascii="Arial" w:eastAsia="Arial" w:hAnsi="Arial" w:cs="Arial"/>
        </w:rPr>
        <w:t xml:space="preserve">bevilgning, </w:t>
      </w:r>
      <w:r w:rsidR="00601891">
        <w:rPr>
          <w:rFonts w:ascii="Arial" w:eastAsia="Arial" w:hAnsi="Arial" w:cs="Arial"/>
        </w:rPr>
        <w:t>antatt oppstart dreneringsarbeider høsten 2025</w:t>
      </w:r>
      <w:r w:rsidRPr="00D47FB0">
        <w:rPr>
          <w:rFonts w:ascii="Arial" w:eastAsia="Arial" w:hAnsi="Arial" w:cs="Arial"/>
        </w:rPr>
        <w:t xml:space="preserve">. </w:t>
      </w:r>
    </w:p>
    <w:p w14:paraId="0FF12B51" w14:textId="4AA7184A" w:rsidR="00C56EFE" w:rsidRPr="00D47FB0" w:rsidRDefault="00C56EFE" w:rsidP="00C354C9">
      <w:pPr>
        <w:numPr>
          <w:ilvl w:val="0"/>
          <w:numId w:val="18"/>
        </w:numPr>
        <w:contextualSpacing/>
        <w:rPr>
          <w:rFonts w:ascii="Arial" w:eastAsia="Arial" w:hAnsi="Arial" w:cs="Arial"/>
        </w:rPr>
      </w:pPr>
      <w:r w:rsidRPr="00D47FB0">
        <w:rPr>
          <w:rFonts w:ascii="Arial" w:eastAsia="Arial" w:hAnsi="Arial" w:cs="Arial"/>
        </w:rPr>
        <w:t xml:space="preserve">Gjennomføringsfase / samspillsfase 2 (detaljprosjektering og utførelse): </w:t>
      </w:r>
      <w:r w:rsidR="000826ED">
        <w:rPr>
          <w:rFonts w:ascii="Arial" w:eastAsia="Arial" w:hAnsi="Arial" w:cs="Arial"/>
        </w:rPr>
        <w:t xml:space="preserve">fordeles på 3-5 budsjettår </w:t>
      </w:r>
      <w:r w:rsidR="007B5AFF">
        <w:rPr>
          <w:rFonts w:ascii="Arial" w:eastAsia="Arial" w:hAnsi="Arial" w:cs="Arial"/>
        </w:rPr>
        <w:t>(2025 – 2027-29)</w:t>
      </w:r>
    </w:p>
    <w:p w14:paraId="32176B90" w14:textId="77777777" w:rsidR="00C56EFE" w:rsidRPr="00D47FB0" w:rsidRDefault="00C56EFE" w:rsidP="00C56EFE">
      <w:pPr>
        <w:rPr>
          <w:rFonts w:ascii="Arial" w:eastAsia="Arial" w:hAnsi="Arial" w:cs="Arial"/>
        </w:rPr>
      </w:pPr>
    </w:p>
    <w:p w14:paraId="47864270" w14:textId="77777777" w:rsidR="00C56EFE" w:rsidRDefault="00C56EFE" w:rsidP="00C56EFE">
      <w:pPr>
        <w:rPr>
          <w:rFonts w:ascii="Arial" w:eastAsia="Arial" w:hAnsi="Arial" w:cs="Arial"/>
        </w:rPr>
      </w:pPr>
      <w:r w:rsidRPr="00D47FB0">
        <w:rPr>
          <w:rFonts w:ascii="Arial" w:eastAsia="Arial" w:hAnsi="Arial" w:cs="Arial"/>
        </w:rPr>
        <w:t>Byggestart og byggetid vil være sentrale tema i samspillsfase 1.</w:t>
      </w:r>
    </w:p>
    <w:p w14:paraId="73217CA4" w14:textId="77777777" w:rsidR="00FD4DAA" w:rsidRDefault="00FD4DAA" w:rsidP="00C56EFE">
      <w:pPr>
        <w:rPr>
          <w:rFonts w:ascii="Arial" w:eastAsia="Arial" w:hAnsi="Arial" w:cs="Arial"/>
        </w:rPr>
      </w:pPr>
    </w:p>
    <w:tbl>
      <w:tblPr>
        <w:tblW w:w="964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91"/>
        <w:gridCol w:w="2341"/>
        <w:gridCol w:w="4113"/>
      </w:tblGrid>
      <w:tr w:rsidR="00FD4DAA" w:rsidRPr="00973BEE" w14:paraId="7C4BCEE8" w14:textId="77777777">
        <w:tc>
          <w:tcPr>
            <w:tcW w:w="3191" w:type="dxa"/>
            <w:tcBorders>
              <w:top w:val="single" w:sz="4" w:space="0" w:color="auto"/>
              <w:left w:val="single" w:sz="4" w:space="0" w:color="auto"/>
              <w:bottom w:val="single" w:sz="4" w:space="0" w:color="auto"/>
              <w:right w:val="single" w:sz="4" w:space="0" w:color="auto"/>
            </w:tcBorders>
          </w:tcPr>
          <w:p w14:paraId="3AA77B6E" w14:textId="23304F09" w:rsidR="00FD4DAA" w:rsidRPr="005C0721" w:rsidRDefault="00FD4DAA" w:rsidP="00FD4DAA">
            <w:pPr>
              <w:rPr>
                <w:rFonts w:cstheme="minorHAnsi"/>
                <w:szCs w:val="21"/>
              </w:rPr>
            </w:pPr>
            <w:r w:rsidRPr="00B8308E">
              <w:rPr>
                <w:rFonts w:ascii="Arial" w:eastAsia="Arial" w:hAnsi="Arial" w:cs="Arial"/>
                <w:b/>
                <w:bCs/>
                <w:szCs w:val="21"/>
              </w:rPr>
              <w:t>MILEPÆLER</w:t>
            </w:r>
            <w:r w:rsidR="006C0AE9">
              <w:rPr>
                <w:rFonts w:ascii="Arial" w:eastAsia="Arial" w:hAnsi="Arial" w:cs="Arial"/>
                <w:b/>
                <w:bCs/>
                <w:szCs w:val="21"/>
              </w:rPr>
              <w:t xml:space="preserve"> samspillsfase 1</w:t>
            </w:r>
          </w:p>
        </w:tc>
        <w:tc>
          <w:tcPr>
            <w:tcW w:w="2341" w:type="dxa"/>
            <w:tcBorders>
              <w:top w:val="single" w:sz="4" w:space="0" w:color="auto"/>
              <w:left w:val="single" w:sz="4" w:space="0" w:color="auto"/>
              <w:bottom w:val="single" w:sz="4" w:space="0" w:color="auto"/>
              <w:right w:val="single" w:sz="4" w:space="0" w:color="auto"/>
            </w:tcBorders>
          </w:tcPr>
          <w:p w14:paraId="46370360" w14:textId="55584C29" w:rsidR="00FD4DAA" w:rsidRDefault="005C225B" w:rsidP="00FD4DAA">
            <w:pPr>
              <w:rPr>
                <w:rFonts w:cstheme="minorHAnsi"/>
                <w:szCs w:val="21"/>
              </w:rPr>
            </w:pPr>
            <w:r>
              <w:rPr>
                <w:rFonts w:ascii="Arial" w:eastAsia="Arial" w:hAnsi="Arial" w:cs="Arial"/>
                <w:b/>
                <w:bCs/>
                <w:szCs w:val="21"/>
              </w:rPr>
              <w:t>FRIST</w:t>
            </w:r>
          </w:p>
        </w:tc>
        <w:tc>
          <w:tcPr>
            <w:tcW w:w="4113" w:type="dxa"/>
            <w:tcBorders>
              <w:top w:val="single" w:sz="4" w:space="0" w:color="auto"/>
              <w:left w:val="single" w:sz="4" w:space="0" w:color="auto"/>
              <w:bottom w:val="single" w:sz="4" w:space="0" w:color="auto"/>
              <w:right w:val="single" w:sz="4" w:space="0" w:color="auto"/>
            </w:tcBorders>
          </w:tcPr>
          <w:p w14:paraId="4789609A" w14:textId="69957643" w:rsidR="00FD4DAA" w:rsidRPr="00973BEE" w:rsidRDefault="00FD4DAA" w:rsidP="00FD4DAA">
            <w:pPr>
              <w:pStyle w:val="BodyText"/>
              <w:spacing w:line="256" w:lineRule="auto"/>
              <w:rPr>
                <w:rFonts w:asciiTheme="minorHAnsi" w:eastAsiaTheme="minorHAnsi" w:hAnsiTheme="minorHAnsi" w:cstheme="minorHAnsi"/>
                <w:szCs w:val="21"/>
                <w:lang w:eastAsia="en-US"/>
              </w:rPr>
            </w:pPr>
            <w:r w:rsidRPr="00B8308E">
              <w:rPr>
                <w:rFonts w:eastAsia="Arial" w:cs="Arial"/>
                <w:b/>
                <w:bCs/>
                <w:szCs w:val="21"/>
              </w:rPr>
              <w:t>DAGMULKT</w:t>
            </w:r>
          </w:p>
        </w:tc>
      </w:tr>
      <w:tr w:rsidR="00EA49FC" w:rsidRPr="00973BEE" w14:paraId="7BB67EFE" w14:textId="77777777">
        <w:tc>
          <w:tcPr>
            <w:tcW w:w="3191" w:type="dxa"/>
            <w:tcBorders>
              <w:top w:val="single" w:sz="4" w:space="0" w:color="auto"/>
              <w:left w:val="single" w:sz="4" w:space="0" w:color="auto"/>
              <w:bottom w:val="single" w:sz="4" w:space="0" w:color="auto"/>
              <w:right w:val="single" w:sz="4" w:space="0" w:color="auto"/>
            </w:tcBorders>
          </w:tcPr>
          <w:p w14:paraId="5746C3C1" w14:textId="2C2BF348" w:rsidR="00EA49FC" w:rsidRPr="005C0721" w:rsidRDefault="00EA49FC" w:rsidP="00EA49FC">
            <w:pPr>
              <w:rPr>
                <w:rFonts w:cstheme="minorHAnsi"/>
                <w:szCs w:val="21"/>
              </w:rPr>
            </w:pPr>
            <w:r>
              <w:rPr>
                <w:rFonts w:cstheme="minorHAnsi"/>
                <w:szCs w:val="21"/>
              </w:rPr>
              <w:t>Første kostnadsestimat og beskrevet omfang</w:t>
            </w:r>
          </w:p>
        </w:tc>
        <w:tc>
          <w:tcPr>
            <w:tcW w:w="2341" w:type="dxa"/>
            <w:tcBorders>
              <w:top w:val="single" w:sz="4" w:space="0" w:color="auto"/>
              <w:left w:val="single" w:sz="4" w:space="0" w:color="auto"/>
              <w:bottom w:val="single" w:sz="4" w:space="0" w:color="auto"/>
              <w:right w:val="single" w:sz="4" w:space="0" w:color="auto"/>
            </w:tcBorders>
          </w:tcPr>
          <w:p w14:paraId="50D0B3E1" w14:textId="0CA15EE9" w:rsidR="00EA49FC" w:rsidRDefault="00EA49FC" w:rsidP="00EA49FC">
            <w:pPr>
              <w:rPr>
                <w:rFonts w:cstheme="minorHAnsi"/>
                <w:szCs w:val="21"/>
              </w:rPr>
            </w:pPr>
            <w:r>
              <w:rPr>
                <w:rFonts w:cstheme="minorHAnsi"/>
                <w:szCs w:val="21"/>
              </w:rPr>
              <w:t xml:space="preserve">Avtales </w:t>
            </w:r>
          </w:p>
        </w:tc>
        <w:tc>
          <w:tcPr>
            <w:tcW w:w="4113" w:type="dxa"/>
            <w:tcBorders>
              <w:top w:val="single" w:sz="4" w:space="0" w:color="auto"/>
              <w:left w:val="single" w:sz="4" w:space="0" w:color="auto"/>
              <w:bottom w:val="single" w:sz="4" w:space="0" w:color="auto"/>
              <w:right w:val="single" w:sz="4" w:space="0" w:color="auto"/>
            </w:tcBorders>
          </w:tcPr>
          <w:p w14:paraId="7191A6BC" w14:textId="5FBC4EA6" w:rsidR="00EA49FC" w:rsidRPr="00973BEE" w:rsidRDefault="00EA49FC" w:rsidP="00EA49FC">
            <w:pPr>
              <w:pStyle w:val="BodyText"/>
              <w:spacing w:line="256" w:lineRule="auto"/>
              <w:rPr>
                <w:rFonts w:asciiTheme="minorHAnsi" w:eastAsiaTheme="minorHAnsi" w:hAnsiTheme="minorHAnsi" w:cstheme="minorHAnsi"/>
                <w:szCs w:val="21"/>
                <w:lang w:eastAsia="en-US"/>
              </w:rPr>
            </w:pPr>
            <w:r>
              <w:rPr>
                <w:rFonts w:cstheme="minorHAnsi"/>
                <w:szCs w:val="21"/>
              </w:rPr>
              <w:t xml:space="preserve">JA, NOK </w:t>
            </w:r>
            <w:proofErr w:type="gramStart"/>
            <w:r>
              <w:rPr>
                <w:rFonts w:cstheme="minorHAnsi"/>
                <w:szCs w:val="21"/>
              </w:rPr>
              <w:t>10.000,-</w:t>
            </w:r>
            <w:proofErr w:type="gramEnd"/>
            <w:r>
              <w:rPr>
                <w:rFonts w:cstheme="minorHAnsi"/>
                <w:szCs w:val="21"/>
              </w:rPr>
              <w:t xml:space="preserve"> per hverdag</w:t>
            </w:r>
          </w:p>
        </w:tc>
      </w:tr>
      <w:tr w:rsidR="00EA49FC" w:rsidRPr="00973BEE" w14:paraId="4C134726" w14:textId="77777777">
        <w:tc>
          <w:tcPr>
            <w:tcW w:w="3191" w:type="dxa"/>
            <w:tcBorders>
              <w:top w:val="single" w:sz="4" w:space="0" w:color="auto"/>
              <w:left w:val="single" w:sz="4" w:space="0" w:color="auto"/>
              <w:bottom w:val="single" w:sz="4" w:space="0" w:color="auto"/>
              <w:right w:val="single" w:sz="4" w:space="0" w:color="auto"/>
            </w:tcBorders>
            <w:hideMark/>
          </w:tcPr>
          <w:p w14:paraId="1B7EF3D7" w14:textId="77777777" w:rsidR="00EA49FC" w:rsidRPr="005C0721" w:rsidRDefault="00EA49FC" w:rsidP="00EA49FC">
            <w:pPr>
              <w:rPr>
                <w:rFonts w:cstheme="minorHAnsi"/>
                <w:szCs w:val="21"/>
              </w:rPr>
            </w:pPr>
            <w:r w:rsidRPr="005C0721">
              <w:rPr>
                <w:rFonts w:cstheme="minorHAnsi"/>
                <w:szCs w:val="21"/>
              </w:rPr>
              <w:t xml:space="preserve">Utarbeidelse </w:t>
            </w:r>
            <w:r>
              <w:rPr>
                <w:rFonts w:cstheme="minorHAnsi"/>
                <w:szCs w:val="21"/>
              </w:rPr>
              <w:t xml:space="preserve">av </w:t>
            </w:r>
            <w:r w:rsidRPr="005C0721">
              <w:rPr>
                <w:rFonts w:cstheme="minorHAnsi"/>
                <w:szCs w:val="21"/>
              </w:rPr>
              <w:t>fremdriftsplan</w:t>
            </w:r>
            <w:r>
              <w:rPr>
                <w:rFonts w:cstheme="minorHAnsi"/>
                <w:szCs w:val="21"/>
              </w:rPr>
              <w:t xml:space="preserve"> samspillfase 1</w:t>
            </w:r>
          </w:p>
        </w:tc>
        <w:tc>
          <w:tcPr>
            <w:tcW w:w="2341" w:type="dxa"/>
            <w:tcBorders>
              <w:top w:val="single" w:sz="4" w:space="0" w:color="auto"/>
              <w:left w:val="single" w:sz="4" w:space="0" w:color="auto"/>
              <w:bottom w:val="single" w:sz="4" w:space="0" w:color="auto"/>
              <w:right w:val="single" w:sz="4" w:space="0" w:color="auto"/>
            </w:tcBorders>
          </w:tcPr>
          <w:p w14:paraId="705D3EB8" w14:textId="1E14A28C" w:rsidR="00EA49FC" w:rsidRPr="005C0721" w:rsidRDefault="00EA49FC" w:rsidP="00EA49FC">
            <w:pPr>
              <w:rPr>
                <w:rFonts w:cstheme="minorHAnsi"/>
                <w:szCs w:val="21"/>
              </w:rPr>
            </w:pPr>
            <w:r>
              <w:rPr>
                <w:rFonts w:cstheme="minorHAnsi"/>
                <w:szCs w:val="21"/>
              </w:rPr>
              <w:t>4</w:t>
            </w:r>
            <w:r w:rsidRPr="005C0721">
              <w:rPr>
                <w:rFonts w:cstheme="minorHAnsi"/>
                <w:szCs w:val="21"/>
              </w:rPr>
              <w:t xml:space="preserve"> uker etter </w:t>
            </w:r>
            <w:r>
              <w:rPr>
                <w:rFonts w:cstheme="minorHAnsi"/>
                <w:szCs w:val="21"/>
              </w:rPr>
              <w:t>kontraktinngåelse</w:t>
            </w:r>
          </w:p>
        </w:tc>
        <w:tc>
          <w:tcPr>
            <w:tcW w:w="4113" w:type="dxa"/>
            <w:tcBorders>
              <w:top w:val="single" w:sz="4" w:space="0" w:color="auto"/>
              <w:left w:val="single" w:sz="4" w:space="0" w:color="auto"/>
              <w:bottom w:val="single" w:sz="4" w:space="0" w:color="auto"/>
              <w:right w:val="single" w:sz="4" w:space="0" w:color="auto"/>
            </w:tcBorders>
            <w:hideMark/>
          </w:tcPr>
          <w:p w14:paraId="443BFADA" w14:textId="376D2D77" w:rsidR="00EA49FC" w:rsidRPr="00973BEE" w:rsidRDefault="00EA49FC" w:rsidP="00EA49FC">
            <w:pPr>
              <w:pStyle w:val="BodyText"/>
              <w:spacing w:line="256" w:lineRule="auto"/>
              <w:rPr>
                <w:rFonts w:asciiTheme="minorHAnsi" w:eastAsiaTheme="minorHAnsi" w:hAnsiTheme="minorHAnsi" w:cstheme="minorHAnsi"/>
                <w:iCs/>
                <w:szCs w:val="21"/>
                <w:lang w:eastAsia="en-US"/>
              </w:rPr>
            </w:pPr>
            <w:r w:rsidRPr="00973BEE">
              <w:rPr>
                <w:rFonts w:asciiTheme="minorHAnsi" w:eastAsiaTheme="minorHAnsi" w:hAnsiTheme="minorHAnsi" w:cstheme="minorHAnsi"/>
                <w:szCs w:val="21"/>
                <w:lang w:eastAsia="en-US"/>
              </w:rPr>
              <w:t xml:space="preserve">JA, NOK </w:t>
            </w:r>
            <w:proofErr w:type="gramStart"/>
            <w:r w:rsidRPr="00973BEE">
              <w:rPr>
                <w:rFonts w:asciiTheme="minorHAnsi" w:eastAsiaTheme="minorHAnsi" w:hAnsiTheme="minorHAnsi" w:cstheme="minorHAnsi"/>
                <w:szCs w:val="21"/>
                <w:lang w:eastAsia="en-US"/>
              </w:rPr>
              <w:t>1</w:t>
            </w:r>
            <w:r>
              <w:rPr>
                <w:rFonts w:asciiTheme="minorHAnsi" w:eastAsiaTheme="minorHAnsi" w:hAnsiTheme="minorHAnsi" w:cstheme="minorHAnsi"/>
                <w:szCs w:val="21"/>
                <w:lang w:eastAsia="en-US"/>
              </w:rPr>
              <w:t>5</w:t>
            </w:r>
            <w:r w:rsidRPr="00973BEE">
              <w:rPr>
                <w:rFonts w:asciiTheme="minorHAnsi" w:eastAsiaTheme="minorHAnsi" w:hAnsiTheme="minorHAnsi" w:cstheme="minorHAnsi"/>
                <w:szCs w:val="21"/>
                <w:lang w:eastAsia="en-US"/>
              </w:rPr>
              <w:t>.000,-</w:t>
            </w:r>
            <w:proofErr w:type="gramEnd"/>
            <w:r w:rsidRPr="00973BEE">
              <w:rPr>
                <w:rFonts w:asciiTheme="minorHAnsi" w:eastAsiaTheme="minorHAnsi" w:hAnsiTheme="minorHAnsi" w:cstheme="minorHAnsi"/>
                <w:szCs w:val="21"/>
                <w:lang w:eastAsia="en-US"/>
              </w:rPr>
              <w:t xml:space="preserve"> per hverdag</w:t>
            </w:r>
          </w:p>
        </w:tc>
      </w:tr>
      <w:tr w:rsidR="00EA49FC" w:rsidRPr="00973BEE" w14:paraId="4490A1D2" w14:textId="77777777">
        <w:tc>
          <w:tcPr>
            <w:tcW w:w="3191" w:type="dxa"/>
            <w:tcBorders>
              <w:top w:val="single" w:sz="4" w:space="0" w:color="auto"/>
              <w:left w:val="single" w:sz="4" w:space="0" w:color="auto"/>
              <w:bottom w:val="single" w:sz="4" w:space="0" w:color="auto"/>
              <w:right w:val="single" w:sz="4" w:space="0" w:color="auto"/>
            </w:tcBorders>
          </w:tcPr>
          <w:p w14:paraId="1A9D615C" w14:textId="77777777" w:rsidR="00EA49FC" w:rsidRPr="005C0721" w:rsidRDefault="00EA49FC" w:rsidP="00EA49FC">
            <w:pPr>
              <w:rPr>
                <w:rFonts w:cstheme="minorHAnsi"/>
                <w:szCs w:val="21"/>
              </w:rPr>
            </w:pPr>
            <w:r>
              <w:rPr>
                <w:rFonts w:cstheme="minorHAnsi"/>
                <w:szCs w:val="21"/>
              </w:rPr>
              <w:t>Utarbeidelse av dokumentleveranseplan samspillfase 1</w:t>
            </w:r>
          </w:p>
        </w:tc>
        <w:tc>
          <w:tcPr>
            <w:tcW w:w="2341" w:type="dxa"/>
            <w:tcBorders>
              <w:top w:val="single" w:sz="4" w:space="0" w:color="auto"/>
              <w:left w:val="single" w:sz="4" w:space="0" w:color="auto"/>
              <w:bottom w:val="single" w:sz="4" w:space="0" w:color="auto"/>
              <w:right w:val="single" w:sz="4" w:space="0" w:color="auto"/>
            </w:tcBorders>
          </w:tcPr>
          <w:p w14:paraId="22ACD71F" w14:textId="0531E5F1" w:rsidR="00EA49FC" w:rsidRPr="005C0721" w:rsidRDefault="00EA49FC" w:rsidP="00EA49FC">
            <w:pPr>
              <w:rPr>
                <w:rFonts w:cstheme="minorHAnsi"/>
                <w:szCs w:val="21"/>
              </w:rPr>
            </w:pPr>
            <w:r>
              <w:rPr>
                <w:rFonts w:cstheme="minorHAnsi"/>
                <w:szCs w:val="21"/>
              </w:rPr>
              <w:t>4</w:t>
            </w:r>
            <w:r w:rsidRPr="005C0721">
              <w:rPr>
                <w:rFonts w:cstheme="minorHAnsi"/>
                <w:szCs w:val="21"/>
              </w:rPr>
              <w:t xml:space="preserve"> uker etter </w:t>
            </w:r>
            <w:r>
              <w:rPr>
                <w:rFonts w:cstheme="minorHAnsi"/>
                <w:szCs w:val="21"/>
              </w:rPr>
              <w:t>kontraktinngåelse</w:t>
            </w:r>
          </w:p>
        </w:tc>
        <w:tc>
          <w:tcPr>
            <w:tcW w:w="4113" w:type="dxa"/>
            <w:tcBorders>
              <w:top w:val="single" w:sz="4" w:space="0" w:color="auto"/>
              <w:left w:val="single" w:sz="4" w:space="0" w:color="auto"/>
              <w:bottom w:val="single" w:sz="4" w:space="0" w:color="auto"/>
              <w:right w:val="single" w:sz="4" w:space="0" w:color="auto"/>
            </w:tcBorders>
          </w:tcPr>
          <w:p w14:paraId="5BC58BCA" w14:textId="77777777" w:rsidR="00EA49FC" w:rsidRPr="00973BEE" w:rsidRDefault="00EA49FC" w:rsidP="00EA49FC">
            <w:pPr>
              <w:pStyle w:val="BodyText"/>
              <w:spacing w:line="256" w:lineRule="auto"/>
              <w:rPr>
                <w:rFonts w:asciiTheme="minorHAnsi" w:eastAsiaTheme="minorHAnsi" w:hAnsiTheme="minorHAnsi" w:cstheme="minorHAnsi"/>
                <w:iCs/>
                <w:szCs w:val="21"/>
                <w:lang w:eastAsia="en-US"/>
              </w:rPr>
            </w:pPr>
            <w:r w:rsidRPr="00973BEE">
              <w:rPr>
                <w:rFonts w:asciiTheme="minorHAnsi" w:eastAsiaTheme="minorHAnsi" w:hAnsiTheme="minorHAnsi" w:cstheme="minorHAnsi"/>
                <w:szCs w:val="21"/>
                <w:lang w:eastAsia="en-US"/>
              </w:rPr>
              <w:t xml:space="preserve">JA, NOK </w:t>
            </w:r>
            <w:proofErr w:type="gramStart"/>
            <w:r w:rsidRPr="00973BEE">
              <w:rPr>
                <w:rFonts w:asciiTheme="minorHAnsi" w:eastAsiaTheme="minorHAnsi" w:hAnsiTheme="minorHAnsi" w:cstheme="minorHAnsi"/>
                <w:szCs w:val="21"/>
                <w:lang w:eastAsia="en-US"/>
              </w:rPr>
              <w:t>1</w:t>
            </w:r>
            <w:r>
              <w:rPr>
                <w:rFonts w:asciiTheme="minorHAnsi" w:eastAsiaTheme="minorHAnsi" w:hAnsiTheme="minorHAnsi" w:cstheme="minorHAnsi"/>
                <w:szCs w:val="21"/>
                <w:lang w:eastAsia="en-US"/>
              </w:rPr>
              <w:t>0</w:t>
            </w:r>
            <w:r w:rsidRPr="00973BEE">
              <w:rPr>
                <w:rFonts w:asciiTheme="minorHAnsi" w:eastAsiaTheme="minorHAnsi" w:hAnsiTheme="minorHAnsi" w:cstheme="minorHAnsi"/>
                <w:szCs w:val="21"/>
                <w:lang w:eastAsia="en-US"/>
              </w:rPr>
              <w:t>.000,-</w:t>
            </w:r>
            <w:proofErr w:type="gramEnd"/>
            <w:r w:rsidRPr="00973BEE">
              <w:rPr>
                <w:rFonts w:asciiTheme="minorHAnsi" w:eastAsiaTheme="minorHAnsi" w:hAnsiTheme="minorHAnsi" w:cstheme="minorHAnsi"/>
                <w:szCs w:val="21"/>
                <w:lang w:eastAsia="en-US"/>
              </w:rPr>
              <w:t xml:space="preserve"> per hverdag</w:t>
            </w:r>
          </w:p>
        </w:tc>
      </w:tr>
      <w:tr w:rsidR="00EA49FC" w:rsidRPr="00973BEE" w14:paraId="104B3042" w14:textId="77777777">
        <w:tc>
          <w:tcPr>
            <w:tcW w:w="3191" w:type="dxa"/>
            <w:tcBorders>
              <w:top w:val="single" w:sz="4" w:space="0" w:color="auto"/>
              <w:left w:val="single" w:sz="4" w:space="0" w:color="auto"/>
              <w:bottom w:val="single" w:sz="4" w:space="0" w:color="auto"/>
              <w:right w:val="single" w:sz="4" w:space="0" w:color="auto"/>
            </w:tcBorders>
          </w:tcPr>
          <w:p w14:paraId="4532DC25" w14:textId="344B3F67" w:rsidR="00EA49FC" w:rsidRDefault="00EA49FC" w:rsidP="00EA49FC">
            <w:pPr>
              <w:rPr>
                <w:rFonts w:cstheme="minorHAnsi"/>
                <w:szCs w:val="21"/>
              </w:rPr>
            </w:pPr>
            <w:r>
              <w:rPr>
                <w:rFonts w:cstheme="minorHAnsi"/>
                <w:szCs w:val="21"/>
              </w:rPr>
              <w:t>Timebudsjett/bemanningsplan samspillsfase 1 *</w:t>
            </w:r>
          </w:p>
        </w:tc>
        <w:tc>
          <w:tcPr>
            <w:tcW w:w="2341" w:type="dxa"/>
            <w:tcBorders>
              <w:top w:val="single" w:sz="4" w:space="0" w:color="auto"/>
              <w:left w:val="single" w:sz="4" w:space="0" w:color="auto"/>
              <w:bottom w:val="single" w:sz="4" w:space="0" w:color="auto"/>
              <w:right w:val="single" w:sz="4" w:space="0" w:color="auto"/>
            </w:tcBorders>
          </w:tcPr>
          <w:p w14:paraId="4B345DB8" w14:textId="3C5D8F4F" w:rsidR="00EA49FC" w:rsidRDefault="00035B36" w:rsidP="00EA49FC">
            <w:pPr>
              <w:rPr>
                <w:rFonts w:cstheme="minorHAnsi"/>
                <w:szCs w:val="21"/>
              </w:rPr>
            </w:pPr>
            <w:r>
              <w:rPr>
                <w:rFonts w:cstheme="minorHAnsi"/>
                <w:szCs w:val="21"/>
              </w:rPr>
              <w:t>4</w:t>
            </w:r>
            <w:r w:rsidR="008A0068">
              <w:rPr>
                <w:rFonts w:cstheme="minorHAnsi"/>
                <w:szCs w:val="21"/>
              </w:rPr>
              <w:t xml:space="preserve"> uker etter kontrakts</w:t>
            </w:r>
            <w:r w:rsidR="00414260">
              <w:rPr>
                <w:rFonts w:cstheme="minorHAnsi"/>
                <w:szCs w:val="21"/>
              </w:rPr>
              <w:t>inngåelse</w:t>
            </w:r>
          </w:p>
        </w:tc>
        <w:tc>
          <w:tcPr>
            <w:tcW w:w="4113" w:type="dxa"/>
            <w:tcBorders>
              <w:top w:val="single" w:sz="4" w:space="0" w:color="auto"/>
              <w:left w:val="single" w:sz="4" w:space="0" w:color="auto"/>
              <w:bottom w:val="single" w:sz="4" w:space="0" w:color="auto"/>
              <w:right w:val="single" w:sz="4" w:space="0" w:color="auto"/>
            </w:tcBorders>
          </w:tcPr>
          <w:p w14:paraId="32FC335C" w14:textId="30073A2C" w:rsidR="00EA49FC" w:rsidRPr="00973BEE" w:rsidRDefault="007A700A" w:rsidP="00EA49FC">
            <w:pPr>
              <w:pStyle w:val="BodyText"/>
              <w:spacing w:line="256" w:lineRule="auto"/>
              <w:rPr>
                <w:rFonts w:asciiTheme="minorHAnsi" w:eastAsiaTheme="minorHAnsi" w:hAnsiTheme="minorHAnsi" w:cstheme="minorHAnsi"/>
                <w:szCs w:val="21"/>
                <w:lang w:eastAsia="en-US"/>
              </w:rPr>
            </w:pPr>
            <w:r w:rsidRPr="00973BEE">
              <w:rPr>
                <w:rFonts w:asciiTheme="minorHAnsi" w:eastAsiaTheme="minorHAnsi" w:hAnsiTheme="minorHAnsi" w:cstheme="minorHAnsi"/>
                <w:szCs w:val="21"/>
                <w:lang w:eastAsia="en-US"/>
              </w:rPr>
              <w:t xml:space="preserve">JA, NOK </w:t>
            </w:r>
            <w:proofErr w:type="gramStart"/>
            <w:r w:rsidRPr="00973BEE">
              <w:rPr>
                <w:rFonts w:asciiTheme="minorHAnsi" w:eastAsiaTheme="minorHAnsi" w:hAnsiTheme="minorHAnsi" w:cstheme="minorHAnsi"/>
                <w:szCs w:val="21"/>
                <w:lang w:eastAsia="en-US"/>
              </w:rPr>
              <w:t>1</w:t>
            </w:r>
            <w:r>
              <w:rPr>
                <w:rFonts w:asciiTheme="minorHAnsi" w:eastAsiaTheme="minorHAnsi" w:hAnsiTheme="minorHAnsi" w:cstheme="minorHAnsi"/>
                <w:szCs w:val="21"/>
                <w:lang w:eastAsia="en-US"/>
              </w:rPr>
              <w:t>0</w:t>
            </w:r>
            <w:r w:rsidRPr="00973BEE">
              <w:rPr>
                <w:rFonts w:asciiTheme="minorHAnsi" w:eastAsiaTheme="minorHAnsi" w:hAnsiTheme="minorHAnsi" w:cstheme="minorHAnsi"/>
                <w:szCs w:val="21"/>
                <w:lang w:eastAsia="en-US"/>
              </w:rPr>
              <w:t>.000,-</w:t>
            </w:r>
            <w:proofErr w:type="gramEnd"/>
            <w:r w:rsidRPr="00973BEE">
              <w:rPr>
                <w:rFonts w:asciiTheme="minorHAnsi" w:eastAsiaTheme="minorHAnsi" w:hAnsiTheme="minorHAnsi" w:cstheme="minorHAnsi"/>
                <w:szCs w:val="21"/>
                <w:lang w:eastAsia="en-US"/>
              </w:rPr>
              <w:t xml:space="preserve"> per hverdag</w:t>
            </w:r>
          </w:p>
        </w:tc>
      </w:tr>
    </w:tbl>
    <w:p w14:paraId="04AF9556" w14:textId="77777777" w:rsidR="00C56EFE" w:rsidRDefault="00C56EFE" w:rsidP="00C56EFE">
      <w:pPr>
        <w:rPr>
          <w:rFonts w:ascii="Arial" w:eastAsia="Arial" w:hAnsi="Arial" w:cs="Arial"/>
        </w:rPr>
      </w:pPr>
    </w:p>
    <w:p w14:paraId="6D74DF9A" w14:textId="3275E085" w:rsidR="00317289" w:rsidRDefault="00317289" w:rsidP="00DE1815">
      <w:pPr>
        <w:shd w:val="clear" w:color="auto" w:fill="FFFFFF" w:themeFill="background1"/>
        <w:rPr>
          <w:rFonts w:ascii="Arial" w:eastAsia="Arial" w:hAnsi="Arial" w:cs="Arial"/>
        </w:rPr>
      </w:pPr>
      <w:r w:rsidRPr="00DE1815">
        <w:rPr>
          <w:rFonts w:ascii="Arial" w:eastAsia="Arial" w:hAnsi="Arial" w:cs="Arial"/>
        </w:rPr>
        <w:t>*Se vedlagt mal</w:t>
      </w:r>
      <w:r w:rsidR="004D6C14">
        <w:rPr>
          <w:rFonts w:ascii="Arial" w:eastAsia="Arial" w:hAnsi="Arial" w:cs="Arial"/>
        </w:rPr>
        <w:t xml:space="preserve"> (vedlegg 1.8)</w:t>
      </w:r>
      <w:r w:rsidRPr="00DE1815">
        <w:rPr>
          <w:rFonts w:ascii="Arial" w:eastAsia="Arial" w:hAnsi="Arial" w:cs="Arial"/>
        </w:rPr>
        <w:t xml:space="preserve"> for detaljeringsnivå</w:t>
      </w:r>
    </w:p>
    <w:p w14:paraId="372B7901" w14:textId="77777777" w:rsidR="00317289" w:rsidRPr="00D47FB0" w:rsidRDefault="00317289" w:rsidP="00C56EFE">
      <w:pPr>
        <w:rPr>
          <w:rFonts w:ascii="Arial" w:eastAsia="Arial" w:hAnsi="Arial" w:cs="Arial"/>
        </w:rPr>
      </w:pPr>
    </w:p>
    <w:p w14:paraId="5F00C521" w14:textId="77777777" w:rsidR="00C56EFE" w:rsidRPr="00D47FB0" w:rsidRDefault="00C56EFE" w:rsidP="00C56EFE">
      <w:pPr>
        <w:rPr>
          <w:rFonts w:ascii="Arial" w:eastAsia="Arial" w:hAnsi="Arial" w:cs="Arial"/>
        </w:rPr>
      </w:pPr>
      <w:r w:rsidRPr="00D47FB0">
        <w:rPr>
          <w:rFonts w:ascii="Arial" w:eastAsia="Arial" w:hAnsi="Arial" w:cs="Arial"/>
        </w:rPr>
        <w:t xml:space="preserve">Ved inngåelse av gjennomføringsavtalen, skal partene sette opp en detaljert fremdriftsplan, med bl.a. følgende dagmulktsbelagte milepæler: </w:t>
      </w:r>
    </w:p>
    <w:p w14:paraId="3B97685E" w14:textId="77777777" w:rsidR="00C56EFE" w:rsidRDefault="00C56EFE" w:rsidP="00C56EFE"/>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89"/>
        <w:gridCol w:w="2340"/>
        <w:gridCol w:w="4110"/>
      </w:tblGrid>
      <w:tr w:rsidR="00C56EFE" w:rsidRPr="00B8308E" w14:paraId="0E81F29B" w14:textId="77777777">
        <w:tc>
          <w:tcPr>
            <w:tcW w:w="3189" w:type="dxa"/>
            <w:shd w:val="clear" w:color="auto" w:fill="FFFFFF" w:themeFill="background2"/>
          </w:tcPr>
          <w:p w14:paraId="3A8BAEC6" w14:textId="5B4C3D17" w:rsidR="00C56EFE" w:rsidRPr="00B8308E" w:rsidRDefault="00C56EFE">
            <w:pPr>
              <w:rPr>
                <w:rFonts w:ascii="Arial" w:eastAsia="Arial" w:hAnsi="Arial" w:cs="Arial"/>
                <w:b/>
                <w:bCs/>
                <w:szCs w:val="21"/>
              </w:rPr>
            </w:pPr>
            <w:r w:rsidRPr="00B8308E">
              <w:rPr>
                <w:rFonts w:ascii="Arial" w:eastAsia="Arial" w:hAnsi="Arial" w:cs="Arial"/>
                <w:b/>
                <w:bCs/>
                <w:szCs w:val="21"/>
              </w:rPr>
              <w:t>MILEPÆLER</w:t>
            </w:r>
            <w:r w:rsidR="006C0AE9">
              <w:rPr>
                <w:rFonts w:ascii="Arial" w:eastAsia="Arial" w:hAnsi="Arial" w:cs="Arial"/>
                <w:b/>
                <w:bCs/>
                <w:szCs w:val="21"/>
              </w:rPr>
              <w:t xml:space="preserve"> samspillsfase 2</w:t>
            </w:r>
          </w:p>
        </w:tc>
        <w:tc>
          <w:tcPr>
            <w:tcW w:w="2340" w:type="dxa"/>
            <w:shd w:val="clear" w:color="auto" w:fill="FFFFFF" w:themeFill="background2"/>
          </w:tcPr>
          <w:p w14:paraId="1BBCA67E" w14:textId="68DE19BA" w:rsidR="00C56EFE" w:rsidRPr="00B8308E" w:rsidRDefault="005C225B">
            <w:pPr>
              <w:rPr>
                <w:rFonts w:ascii="Arial" w:eastAsia="Arial" w:hAnsi="Arial" w:cs="Arial"/>
                <w:b/>
                <w:bCs/>
                <w:szCs w:val="21"/>
              </w:rPr>
            </w:pPr>
            <w:r>
              <w:rPr>
                <w:rFonts w:ascii="Arial" w:eastAsia="Arial" w:hAnsi="Arial" w:cs="Arial"/>
                <w:b/>
                <w:bCs/>
                <w:szCs w:val="21"/>
              </w:rPr>
              <w:t>FRIST</w:t>
            </w:r>
          </w:p>
        </w:tc>
        <w:tc>
          <w:tcPr>
            <w:tcW w:w="4110" w:type="dxa"/>
            <w:shd w:val="clear" w:color="auto" w:fill="FFFFFF" w:themeFill="background2"/>
          </w:tcPr>
          <w:p w14:paraId="2F4BEAF8" w14:textId="77777777" w:rsidR="00C56EFE" w:rsidRPr="00B8308E" w:rsidRDefault="00C56EFE">
            <w:pPr>
              <w:rPr>
                <w:rFonts w:ascii="Arial" w:eastAsia="Arial" w:hAnsi="Arial" w:cs="Arial"/>
                <w:b/>
                <w:bCs/>
                <w:szCs w:val="21"/>
              </w:rPr>
            </w:pPr>
            <w:r w:rsidRPr="00B8308E">
              <w:rPr>
                <w:rFonts w:ascii="Arial" w:eastAsia="Arial" w:hAnsi="Arial" w:cs="Arial"/>
                <w:b/>
                <w:bCs/>
                <w:szCs w:val="21"/>
              </w:rPr>
              <w:t>DAGMULKT</w:t>
            </w:r>
          </w:p>
        </w:tc>
      </w:tr>
      <w:tr w:rsidR="00C56EFE" w:rsidRPr="00B8308E" w14:paraId="3825429E" w14:textId="77777777">
        <w:tc>
          <w:tcPr>
            <w:tcW w:w="3189" w:type="dxa"/>
          </w:tcPr>
          <w:p w14:paraId="2A44D4DD" w14:textId="1CC83176" w:rsidR="00C56EFE" w:rsidRPr="00B8308E" w:rsidRDefault="00C56EFE">
            <w:pPr>
              <w:rPr>
                <w:rFonts w:ascii="Arial" w:eastAsia="Arial" w:hAnsi="Arial" w:cs="Arial"/>
                <w:szCs w:val="21"/>
              </w:rPr>
            </w:pPr>
            <w:r w:rsidRPr="00B8308E">
              <w:rPr>
                <w:rFonts w:ascii="Arial" w:eastAsia="Arial" w:hAnsi="Arial" w:cs="Arial"/>
                <w:szCs w:val="21"/>
              </w:rPr>
              <w:t xml:space="preserve">Utarbeidelse </w:t>
            </w:r>
            <w:r w:rsidR="006A2A76">
              <w:rPr>
                <w:rFonts w:ascii="Arial" w:eastAsia="Arial" w:hAnsi="Arial" w:cs="Arial"/>
                <w:szCs w:val="21"/>
              </w:rPr>
              <w:t xml:space="preserve">detaljert </w:t>
            </w:r>
            <w:r w:rsidRPr="00B8308E">
              <w:rPr>
                <w:rFonts w:ascii="Arial" w:eastAsia="Arial" w:hAnsi="Arial" w:cs="Arial"/>
                <w:szCs w:val="21"/>
              </w:rPr>
              <w:t>fremdriftsplan</w:t>
            </w:r>
            <w:r w:rsidR="006A2A76">
              <w:rPr>
                <w:rFonts w:ascii="Arial" w:eastAsia="Arial" w:hAnsi="Arial" w:cs="Arial"/>
                <w:szCs w:val="21"/>
              </w:rPr>
              <w:t xml:space="preserve"> og </w:t>
            </w:r>
            <w:r w:rsidR="007B4269">
              <w:rPr>
                <w:rFonts w:ascii="Arial" w:eastAsia="Arial" w:hAnsi="Arial" w:cs="Arial"/>
                <w:szCs w:val="21"/>
              </w:rPr>
              <w:t>dokument</w:t>
            </w:r>
            <w:r w:rsidR="006A2A76">
              <w:rPr>
                <w:rFonts w:ascii="Arial" w:eastAsia="Arial" w:hAnsi="Arial" w:cs="Arial"/>
                <w:szCs w:val="21"/>
              </w:rPr>
              <w:t>leveranseplan detaljprosjektering</w:t>
            </w:r>
          </w:p>
        </w:tc>
        <w:tc>
          <w:tcPr>
            <w:tcW w:w="2340" w:type="dxa"/>
          </w:tcPr>
          <w:p w14:paraId="2DA6F0BD" w14:textId="5AF0D56F" w:rsidR="00C56EFE" w:rsidRPr="00B8308E" w:rsidRDefault="00486FA7">
            <w:pPr>
              <w:rPr>
                <w:rFonts w:ascii="Arial" w:eastAsia="Arial" w:hAnsi="Arial" w:cs="Arial"/>
                <w:szCs w:val="21"/>
              </w:rPr>
            </w:pPr>
            <w:r>
              <w:rPr>
                <w:rFonts w:ascii="Arial" w:eastAsia="Arial" w:hAnsi="Arial" w:cs="Arial"/>
                <w:szCs w:val="21"/>
              </w:rPr>
              <w:t>Før signering</w:t>
            </w:r>
            <w:r w:rsidR="0033469C">
              <w:rPr>
                <w:rFonts w:ascii="Arial" w:eastAsia="Arial" w:hAnsi="Arial" w:cs="Arial"/>
                <w:szCs w:val="21"/>
              </w:rPr>
              <w:t xml:space="preserve"> gjennomføringsavtale</w:t>
            </w:r>
          </w:p>
        </w:tc>
        <w:tc>
          <w:tcPr>
            <w:tcW w:w="4110" w:type="dxa"/>
          </w:tcPr>
          <w:p w14:paraId="786E3CF4" w14:textId="32D6E82C" w:rsidR="00C56EFE" w:rsidRPr="00B8308E" w:rsidRDefault="00486FA7">
            <w:pPr>
              <w:snapToGrid w:val="0"/>
              <w:spacing w:line="240" w:lineRule="auto"/>
              <w:ind w:left="71"/>
              <w:jc w:val="both"/>
              <w:rPr>
                <w:rFonts w:ascii="Arial" w:eastAsia="Times New Roman" w:hAnsi="Arial" w:cs="Arial"/>
                <w:i/>
                <w:iCs/>
                <w:szCs w:val="21"/>
                <w:lang w:eastAsia="nb-NO"/>
              </w:rPr>
            </w:pPr>
            <w:r>
              <w:rPr>
                <w:rFonts w:ascii="Arial" w:eastAsia="Times New Roman" w:hAnsi="Arial" w:cs="Arial"/>
                <w:iCs/>
                <w:szCs w:val="21"/>
                <w:lang w:eastAsia="nb-NO"/>
              </w:rPr>
              <w:t>NEI</w:t>
            </w:r>
          </w:p>
        </w:tc>
      </w:tr>
      <w:tr w:rsidR="00C56EFE" w:rsidRPr="00B8308E" w14:paraId="372CA924" w14:textId="77777777">
        <w:tc>
          <w:tcPr>
            <w:tcW w:w="3189" w:type="dxa"/>
          </w:tcPr>
          <w:p w14:paraId="45C2E717" w14:textId="77777777" w:rsidR="00C56EFE" w:rsidRPr="00B8308E" w:rsidRDefault="00C56EFE">
            <w:pPr>
              <w:rPr>
                <w:rFonts w:ascii="Arial" w:eastAsia="Arial" w:hAnsi="Arial" w:cs="Arial"/>
                <w:szCs w:val="21"/>
              </w:rPr>
            </w:pPr>
            <w:r w:rsidRPr="00B8308E">
              <w:rPr>
                <w:rFonts w:ascii="Arial" w:eastAsia="Arial" w:hAnsi="Arial" w:cs="Arial"/>
                <w:szCs w:val="21"/>
              </w:rPr>
              <w:t>Igangsetting på byggeplass</w:t>
            </w:r>
          </w:p>
        </w:tc>
        <w:tc>
          <w:tcPr>
            <w:tcW w:w="2340" w:type="dxa"/>
          </w:tcPr>
          <w:p w14:paraId="10A0418D" w14:textId="52C1FA55" w:rsidR="00C56EFE" w:rsidRPr="00B8308E" w:rsidRDefault="00C56EFE">
            <w:pPr>
              <w:rPr>
                <w:rFonts w:ascii="Arial" w:eastAsia="Arial" w:hAnsi="Arial" w:cs="Arial"/>
                <w:szCs w:val="21"/>
              </w:rPr>
            </w:pPr>
            <w:r w:rsidRPr="00B8308E">
              <w:rPr>
                <w:rFonts w:ascii="Arial" w:eastAsia="Arial" w:hAnsi="Arial" w:cs="Arial"/>
                <w:szCs w:val="21"/>
              </w:rPr>
              <w:t>Dato fastsettes i gjennomføringsavtalen</w:t>
            </w:r>
          </w:p>
        </w:tc>
        <w:tc>
          <w:tcPr>
            <w:tcW w:w="4110" w:type="dxa"/>
          </w:tcPr>
          <w:p w14:paraId="6EFF83C1" w14:textId="77777777" w:rsidR="00C56EFE" w:rsidRPr="00B8308E" w:rsidRDefault="00C56EFE">
            <w:pPr>
              <w:snapToGrid w:val="0"/>
              <w:spacing w:line="240" w:lineRule="auto"/>
              <w:ind w:left="71"/>
              <w:jc w:val="both"/>
              <w:rPr>
                <w:rFonts w:ascii="Arial" w:eastAsia="Times New Roman" w:hAnsi="Arial" w:cs="Arial"/>
                <w:i/>
                <w:iCs/>
                <w:szCs w:val="21"/>
                <w:lang w:eastAsia="nb-NO"/>
              </w:rPr>
            </w:pPr>
            <w:r w:rsidRPr="00B8308E">
              <w:rPr>
                <w:rFonts w:ascii="Arial" w:eastAsia="Times New Roman" w:hAnsi="Arial" w:cs="Arial"/>
                <w:iCs/>
                <w:szCs w:val="21"/>
                <w:lang w:eastAsia="nb-NO"/>
              </w:rPr>
              <w:t>JA, NOK 10.000, - per hverdag</w:t>
            </w:r>
          </w:p>
          <w:p w14:paraId="5B6E7288" w14:textId="77777777" w:rsidR="00C56EFE" w:rsidRPr="00B8308E" w:rsidRDefault="00C56EFE">
            <w:pPr>
              <w:rPr>
                <w:rFonts w:ascii="Arial" w:eastAsia="Arial" w:hAnsi="Arial" w:cs="Arial"/>
              </w:rPr>
            </w:pPr>
          </w:p>
        </w:tc>
      </w:tr>
      <w:tr w:rsidR="00C56EFE" w:rsidRPr="00B8308E" w14:paraId="79A2F528" w14:textId="77777777">
        <w:tc>
          <w:tcPr>
            <w:tcW w:w="3189" w:type="dxa"/>
          </w:tcPr>
          <w:p w14:paraId="6364636E" w14:textId="77777777" w:rsidR="00C56EFE" w:rsidRPr="00B8308E" w:rsidRDefault="00C56EFE">
            <w:pPr>
              <w:rPr>
                <w:rFonts w:ascii="Arial" w:eastAsia="Arial" w:hAnsi="Arial" w:cs="Arial"/>
                <w:iCs/>
                <w:color w:val="FF0000"/>
                <w:szCs w:val="21"/>
              </w:rPr>
            </w:pPr>
            <w:r w:rsidRPr="00B8308E">
              <w:rPr>
                <w:rFonts w:ascii="Arial" w:eastAsia="Arial" w:hAnsi="Arial" w:cs="Arial"/>
                <w:iCs/>
                <w:szCs w:val="21"/>
              </w:rPr>
              <w:t xml:space="preserve">Andre milepæler </w:t>
            </w:r>
          </w:p>
        </w:tc>
        <w:tc>
          <w:tcPr>
            <w:tcW w:w="2340" w:type="dxa"/>
          </w:tcPr>
          <w:p w14:paraId="1D474C94" w14:textId="05BADFFC" w:rsidR="00C56EFE" w:rsidRPr="00B8308E" w:rsidRDefault="00E12A04">
            <w:pPr>
              <w:rPr>
                <w:rFonts w:ascii="Arial" w:eastAsia="Arial" w:hAnsi="Arial" w:cs="Arial"/>
                <w:szCs w:val="21"/>
              </w:rPr>
            </w:pPr>
            <w:r w:rsidRPr="00B8308E">
              <w:rPr>
                <w:rFonts w:ascii="Arial" w:eastAsia="Arial" w:hAnsi="Arial" w:cs="Arial"/>
                <w:szCs w:val="21"/>
              </w:rPr>
              <w:t>Datoer fastsettes i gjennomføringsavtalen</w:t>
            </w:r>
          </w:p>
        </w:tc>
        <w:tc>
          <w:tcPr>
            <w:tcW w:w="4110" w:type="dxa"/>
          </w:tcPr>
          <w:p w14:paraId="53518688" w14:textId="77777777" w:rsidR="00C56EFE" w:rsidRPr="00B8308E" w:rsidRDefault="00C56EFE">
            <w:pPr>
              <w:ind w:left="71"/>
              <w:jc w:val="both"/>
              <w:rPr>
                <w:rFonts w:ascii="Arial" w:eastAsia="Arial" w:hAnsi="Arial" w:cs="Arial"/>
              </w:rPr>
            </w:pPr>
            <w:r w:rsidRPr="00B8308E">
              <w:rPr>
                <w:rFonts w:ascii="Arial" w:eastAsia="Arial" w:hAnsi="Arial" w:cs="Arial"/>
              </w:rPr>
              <w:t>JA/NEI</w:t>
            </w:r>
          </w:p>
        </w:tc>
      </w:tr>
      <w:tr w:rsidR="00C56EFE" w:rsidRPr="00B8308E" w14:paraId="0D60708D" w14:textId="77777777">
        <w:tc>
          <w:tcPr>
            <w:tcW w:w="3189" w:type="dxa"/>
          </w:tcPr>
          <w:p w14:paraId="7BA3F2FE" w14:textId="4579D4CF" w:rsidR="00C56EFE" w:rsidRPr="00B8308E" w:rsidRDefault="00C56EFE">
            <w:pPr>
              <w:rPr>
                <w:rFonts w:ascii="Arial" w:eastAsia="Arial" w:hAnsi="Arial" w:cs="Arial"/>
                <w:szCs w:val="21"/>
              </w:rPr>
            </w:pPr>
            <w:r w:rsidRPr="00B8308E">
              <w:rPr>
                <w:rFonts w:ascii="Arial" w:eastAsia="Arial" w:hAnsi="Arial" w:cs="Arial"/>
                <w:szCs w:val="21"/>
              </w:rPr>
              <w:t>Overlevering av komplett FDV-dokumentasjon</w:t>
            </w:r>
          </w:p>
        </w:tc>
        <w:tc>
          <w:tcPr>
            <w:tcW w:w="2340" w:type="dxa"/>
          </w:tcPr>
          <w:p w14:paraId="5BADF707" w14:textId="5D827075" w:rsidR="00C56EFE" w:rsidRPr="00B8308E" w:rsidRDefault="0097649F">
            <w:pPr>
              <w:rPr>
                <w:rFonts w:ascii="Arial" w:eastAsia="Arial" w:hAnsi="Arial" w:cs="Arial"/>
                <w:szCs w:val="21"/>
              </w:rPr>
            </w:pPr>
            <w:r>
              <w:rPr>
                <w:rFonts w:ascii="Arial" w:eastAsia="Arial" w:hAnsi="Arial" w:cs="Arial"/>
                <w:szCs w:val="21"/>
              </w:rPr>
              <w:t>3 uker før oppstart prøvedrift</w:t>
            </w:r>
          </w:p>
        </w:tc>
        <w:tc>
          <w:tcPr>
            <w:tcW w:w="4110" w:type="dxa"/>
          </w:tcPr>
          <w:p w14:paraId="3BEAB204" w14:textId="77777777" w:rsidR="00C56EFE" w:rsidRPr="00B8308E" w:rsidRDefault="00C56EFE">
            <w:pPr>
              <w:snapToGrid w:val="0"/>
              <w:spacing w:line="240" w:lineRule="auto"/>
              <w:ind w:left="71"/>
              <w:jc w:val="both"/>
              <w:rPr>
                <w:rFonts w:ascii="Arial" w:eastAsia="Times New Roman" w:hAnsi="Arial" w:cs="Arial"/>
                <w:i/>
                <w:iCs/>
                <w:szCs w:val="21"/>
                <w:lang w:eastAsia="nb-NO"/>
              </w:rPr>
            </w:pPr>
            <w:r w:rsidRPr="00B8308E">
              <w:rPr>
                <w:rFonts w:ascii="Arial" w:eastAsia="Times New Roman" w:hAnsi="Arial" w:cs="Arial"/>
                <w:iCs/>
                <w:szCs w:val="21"/>
                <w:lang w:eastAsia="nb-NO"/>
              </w:rPr>
              <w:t>JA, NOK 10.000, - per hverdag</w:t>
            </w:r>
          </w:p>
          <w:p w14:paraId="35BC2190" w14:textId="77777777" w:rsidR="00C56EFE" w:rsidRPr="00B8308E" w:rsidRDefault="00C56EFE">
            <w:pPr>
              <w:ind w:left="71"/>
              <w:jc w:val="both"/>
              <w:rPr>
                <w:rFonts w:ascii="Arial" w:eastAsia="Arial" w:hAnsi="Arial" w:cs="Arial"/>
              </w:rPr>
            </w:pPr>
          </w:p>
        </w:tc>
      </w:tr>
      <w:tr w:rsidR="002A6DC8" w:rsidRPr="00B8308E" w14:paraId="0913019A" w14:textId="77777777">
        <w:trPr>
          <w:trHeight w:val="70"/>
        </w:trPr>
        <w:tc>
          <w:tcPr>
            <w:tcW w:w="3189" w:type="dxa"/>
          </w:tcPr>
          <w:p w14:paraId="26949D73" w14:textId="77777777" w:rsidR="002A6DC8" w:rsidRPr="00B8308E" w:rsidRDefault="002A6DC8" w:rsidP="002A6DC8">
            <w:pPr>
              <w:rPr>
                <w:rFonts w:ascii="Arial" w:eastAsia="Arial" w:hAnsi="Arial" w:cs="Arial"/>
              </w:rPr>
            </w:pPr>
            <w:r w:rsidRPr="00B8308E">
              <w:rPr>
                <w:rFonts w:ascii="Arial" w:eastAsia="Arial" w:hAnsi="Arial" w:cs="Arial"/>
              </w:rPr>
              <w:t>Oppstart prøvedriftsperiode</w:t>
            </w:r>
          </w:p>
        </w:tc>
        <w:tc>
          <w:tcPr>
            <w:tcW w:w="2340" w:type="dxa"/>
          </w:tcPr>
          <w:p w14:paraId="2E691A0C" w14:textId="5A017A3A" w:rsidR="002A6DC8" w:rsidRPr="00B8308E" w:rsidRDefault="00E12A04" w:rsidP="002A6DC8">
            <w:pPr>
              <w:rPr>
                <w:rFonts w:ascii="Arial" w:eastAsia="Arial" w:hAnsi="Arial" w:cs="Arial"/>
                <w:szCs w:val="21"/>
              </w:rPr>
            </w:pPr>
            <w:r w:rsidRPr="00B8308E">
              <w:rPr>
                <w:rFonts w:ascii="Arial" w:eastAsia="Arial" w:hAnsi="Arial" w:cs="Arial"/>
                <w:szCs w:val="21"/>
              </w:rPr>
              <w:t>Dato fastsettes i gjennomføringsavtalen</w:t>
            </w:r>
          </w:p>
        </w:tc>
        <w:tc>
          <w:tcPr>
            <w:tcW w:w="4110" w:type="dxa"/>
          </w:tcPr>
          <w:p w14:paraId="11190CF6" w14:textId="77777777" w:rsidR="002A6DC8" w:rsidRPr="00B8308E" w:rsidRDefault="002A6DC8" w:rsidP="002A6DC8">
            <w:pPr>
              <w:ind w:left="71"/>
              <w:jc w:val="both"/>
              <w:rPr>
                <w:rFonts w:ascii="Arial" w:eastAsia="Arial" w:hAnsi="Arial" w:cs="Arial"/>
                <w:szCs w:val="21"/>
              </w:rPr>
            </w:pPr>
            <w:r w:rsidRPr="00B8308E">
              <w:rPr>
                <w:rFonts w:ascii="Arial" w:eastAsia="Arial" w:hAnsi="Arial" w:cs="Arial"/>
                <w:szCs w:val="21"/>
              </w:rPr>
              <w:t>JA, 1 promille av kontraktssum</w:t>
            </w:r>
          </w:p>
        </w:tc>
      </w:tr>
      <w:tr w:rsidR="009247BB" w:rsidRPr="00B8308E" w14:paraId="53463E0E" w14:textId="77777777">
        <w:trPr>
          <w:trHeight w:val="70"/>
        </w:trPr>
        <w:tc>
          <w:tcPr>
            <w:tcW w:w="3189" w:type="dxa"/>
          </w:tcPr>
          <w:p w14:paraId="39312851" w14:textId="77777777" w:rsidR="009247BB" w:rsidRPr="00B8308E" w:rsidRDefault="009247BB" w:rsidP="009247BB">
            <w:pPr>
              <w:rPr>
                <w:rFonts w:ascii="Arial" w:eastAsia="Arial" w:hAnsi="Arial" w:cs="Arial"/>
              </w:rPr>
            </w:pPr>
            <w:r w:rsidRPr="00B8308E">
              <w:rPr>
                <w:rFonts w:ascii="Arial" w:eastAsia="Arial" w:hAnsi="Arial" w:cs="Arial"/>
              </w:rPr>
              <w:t>Overtakelse</w:t>
            </w:r>
          </w:p>
        </w:tc>
        <w:tc>
          <w:tcPr>
            <w:tcW w:w="2340" w:type="dxa"/>
          </w:tcPr>
          <w:p w14:paraId="2DE48E2F" w14:textId="1B02669E" w:rsidR="009247BB" w:rsidRPr="00B8308E" w:rsidRDefault="009247BB" w:rsidP="009247BB">
            <w:pPr>
              <w:rPr>
                <w:rFonts w:ascii="Arial" w:eastAsia="Arial" w:hAnsi="Arial" w:cs="Arial"/>
              </w:rPr>
            </w:pPr>
            <w:r w:rsidRPr="00B8308E">
              <w:rPr>
                <w:rFonts w:ascii="Arial" w:eastAsia="Arial" w:hAnsi="Arial" w:cs="Arial"/>
                <w:szCs w:val="21"/>
              </w:rPr>
              <w:t>Datoer fastsettes i gjennomføringsavtalen</w:t>
            </w:r>
          </w:p>
        </w:tc>
        <w:tc>
          <w:tcPr>
            <w:tcW w:w="4110" w:type="dxa"/>
          </w:tcPr>
          <w:p w14:paraId="342F63FC" w14:textId="04F4831D" w:rsidR="009247BB" w:rsidRPr="00B8308E" w:rsidRDefault="009247BB" w:rsidP="009247BB">
            <w:pPr>
              <w:snapToGrid w:val="0"/>
              <w:spacing w:line="240" w:lineRule="auto"/>
              <w:ind w:left="71"/>
              <w:jc w:val="both"/>
              <w:rPr>
                <w:rFonts w:ascii="Arial" w:eastAsia="Times New Roman" w:hAnsi="Arial" w:cs="Arial"/>
                <w:i/>
                <w:iCs/>
                <w:szCs w:val="21"/>
                <w:lang w:eastAsia="nb-NO"/>
              </w:rPr>
            </w:pPr>
            <w:r w:rsidRPr="00B8308E">
              <w:rPr>
                <w:rFonts w:ascii="Arial" w:eastAsia="Times New Roman" w:hAnsi="Arial" w:cs="Arial"/>
                <w:iCs/>
                <w:szCs w:val="21"/>
                <w:lang w:eastAsia="nb-NO"/>
              </w:rPr>
              <w:t xml:space="preserve">JA, </w:t>
            </w:r>
            <w:r w:rsidR="005B0210" w:rsidRPr="00B8308E">
              <w:rPr>
                <w:rFonts w:ascii="Arial" w:eastAsia="Arial" w:hAnsi="Arial" w:cs="Arial"/>
                <w:szCs w:val="21"/>
              </w:rPr>
              <w:t>1 promille av kontraktssum</w:t>
            </w:r>
          </w:p>
          <w:p w14:paraId="191B9C42" w14:textId="77777777" w:rsidR="009247BB" w:rsidRPr="00B8308E" w:rsidRDefault="009247BB" w:rsidP="009247BB">
            <w:pPr>
              <w:ind w:left="71"/>
              <w:jc w:val="both"/>
              <w:rPr>
                <w:rFonts w:ascii="Arial" w:eastAsia="Arial" w:hAnsi="Arial" w:cs="Arial"/>
              </w:rPr>
            </w:pPr>
          </w:p>
        </w:tc>
      </w:tr>
    </w:tbl>
    <w:p w14:paraId="48C79420" w14:textId="77777777" w:rsidR="00C56EFE" w:rsidRDefault="00C56EFE" w:rsidP="00C56EFE"/>
    <w:p w14:paraId="2B8A5ED3" w14:textId="47EB3203" w:rsidR="00C56EFE" w:rsidRDefault="00C56EFE" w:rsidP="00C56EFE">
      <w:pPr>
        <w:rPr>
          <w:rFonts w:ascii="Arial" w:eastAsia="Arial" w:hAnsi="Arial" w:cs="Arial"/>
        </w:rPr>
      </w:pPr>
      <w:r w:rsidRPr="007701D2">
        <w:rPr>
          <w:rFonts w:ascii="Arial" w:eastAsia="Arial" w:hAnsi="Arial" w:cs="Arial"/>
          <w:b/>
          <w:bCs/>
        </w:rPr>
        <w:t xml:space="preserve">Statsbygg gjør spesielt oppmerksom på at det kun er tildelt midler til prosjektet for </w:t>
      </w:r>
      <w:r w:rsidRPr="14090807">
        <w:rPr>
          <w:rFonts w:ascii="Arial" w:eastAsia="Arial" w:hAnsi="Arial" w:cs="Arial"/>
          <w:b/>
          <w:bCs/>
        </w:rPr>
        <w:t>Samspillsfase 1.</w:t>
      </w:r>
      <w:r w:rsidRPr="007701D2">
        <w:rPr>
          <w:rFonts w:ascii="Arial" w:eastAsia="Arial" w:hAnsi="Arial" w:cs="Arial"/>
          <w:b/>
          <w:bCs/>
        </w:rPr>
        <w:t xml:space="preserve"> </w:t>
      </w:r>
    </w:p>
    <w:p w14:paraId="76649E43" w14:textId="77777777" w:rsidR="00C56EFE" w:rsidRDefault="00C56EFE" w:rsidP="00C56EFE"/>
    <w:p w14:paraId="2DBAC565" w14:textId="77777777" w:rsidR="00D81714" w:rsidRDefault="00D81714" w:rsidP="00D81714">
      <w:pPr>
        <w:rPr>
          <w:rFonts w:cs="Arial"/>
          <w:i/>
          <w:iCs/>
          <w:color w:val="FF0000"/>
        </w:rPr>
      </w:pPr>
      <w:bookmarkStart w:id="48" w:name="_Toc107286313"/>
      <w:bookmarkStart w:id="49" w:name="_Toc84144411"/>
      <w:bookmarkStart w:id="50" w:name="_Toc84144421"/>
      <w:bookmarkStart w:id="51" w:name="_Toc23843992"/>
    </w:p>
    <w:p w14:paraId="0BAD6E65" w14:textId="72275B6E" w:rsidR="00D81714" w:rsidRDefault="00D81714" w:rsidP="00C354C9">
      <w:pPr>
        <w:pStyle w:val="Heading2"/>
        <w:keepLines w:val="0"/>
        <w:numPr>
          <w:ilvl w:val="1"/>
          <w:numId w:val="23"/>
        </w:numPr>
        <w:ind w:left="567" w:hanging="567"/>
        <w:rPr>
          <w:rFonts w:cs="Times New Roman"/>
        </w:rPr>
      </w:pPr>
      <w:bookmarkStart w:id="52" w:name="_Toc370295866"/>
      <w:bookmarkStart w:id="53" w:name="_Toc173302636"/>
      <w:bookmarkStart w:id="54" w:name="_Toc107286314"/>
      <w:bookmarkStart w:id="55" w:name="_Toc178337863"/>
      <w:bookmarkEnd w:id="48"/>
      <w:bookmarkEnd w:id="49"/>
      <w:r>
        <w:t>Ytre miljø</w:t>
      </w:r>
      <w:bookmarkEnd w:id="52"/>
      <w:r w:rsidR="007848CC">
        <w:t xml:space="preserve"> og miljøkrav i anskaffelsen</w:t>
      </w:r>
      <w:bookmarkEnd w:id="55"/>
    </w:p>
    <w:p w14:paraId="1770DBD4" w14:textId="77777777" w:rsidR="00D81714" w:rsidRDefault="00D81714" w:rsidP="00D81714"/>
    <w:p w14:paraId="5FAE2443" w14:textId="78367114" w:rsidR="00D81714" w:rsidRDefault="00D81714" w:rsidP="00D81714">
      <w:r>
        <w:t xml:space="preserve">Statsbygg har miljøkrav og miljømål for alle prosjekter, </w:t>
      </w:r>
      <w:proofErr w:type="spellStart"/>
      <w:r>
        <w:t>ref</w:t>
      </w:r>
      <w:proofErr w:type="spellEnd"/>
      <w:r>
        <w:t xml:space="preserve"> Statsbyggs</w:t>
      </w:r>
      <w:r w:rsidR="5DFF1CAB">
        <w:t xml:space="preserve"> </w:t>
      </w:r>
      <w:r w:rsidR="00AB3ED5">
        <w:t>miljø</w:t>
      </w:r>
      <w:r>
        <w:t xml:space="preserve">strategi. Det vil si at det er satt miljøkrav og miljømål for prosjektet. Se nærmere om dette i Miljøoppfølgingsplanen (MOP) </w:t>
      </w:r>
      <w:r w:rsidR="00C50DFD">
        <w:t xml:space="preserve">vedlegg </w:t>
      </w:r>
      <w:r w:rsidR="0058360C">
        <w:t>2.</w:t>
      </w:r>
      <w:r w:rsidR="00C44DAA">
        <w:t>16.</w:t>
      </w:r>
    </w:p>
    <w:p w14:paraId="712EC3DB" w14:textId="5C772A61" w:rsidR="008B0967" w:rsidRDefault="0001073D" w:rsidP="008B0967">
      <w:pPr>
        <w:pStyle w:val="paragraph"/>
        <w:spacing w:before="0" w:beforeAutospacing="0" w:after="0" w:afterAutospacing="0"/>
        <w:textAlignment w:val="baseline"/>
        <w:rPr>
          <w:rFonts w:ascii="Segoe UI" w:hAnsi="Segoe UI" w:cs="Segoe UI"/>
          <w:sz w:val="18"/>
          <w:szCs w:val="18"/>
        </w:rPr>
      </w:pPr>
      <w:r>
        <w:rPr>
          <w:rStyle w:val="eop"/>
          <w:rFonts w:ascii="Arial" w:hAnsi="Arial" w:cs="Arial"/>
          <w:color w:val="FF0000"/>
          <w:sz w:val="21"/>
          <w:szCs w:val="21"/>
        </w:rPr>
        <w:t> </w:t>
      </w:r>
      <w:bookmarkStart w:id="56" w:name="_Toc370295867"/>
    </w:p>
    <w:p w14:paraId="2A1CA132" w14:textId="77777777" w:rsidR="008B0967" w:rsidRPr="00D77C26" w:rsidRDefault="008B0967" w:rsidP="008B0967">
      <w:pPr>
        <w:pStyle w:val="paragraph"/>
        <w:spacing w:before="0" w:beforeAutospacing="0" w:after="0" w:afterAutospacing="0"/>
        <w:textAlignment w:val="baseline"/>
        <w:rPr>
          <w:rFonts w:ascii="Segoe UI" w:hAnsi="Segoe UI" w:cs="Segoe UI"/>
          <w:sz w:val="18"/>
          <w:szCs w:val="18"/>
        </w:rPr>
      </w:pPr>
      <w:r w:rsidRPr="00D77C26">
        <w:rPr>
          <w:rStyle w:val="normaltextrun"/>
          <w:rFonts w:ascii="Arial" w:hAnsi="Arial" w:cs="Arial"/>
          <w:sz w:val="21"/>
          <w:szCs w:val="21"/>
        </w:rPr>
        <w:t>For denne anskaffelsen benyttes unntaksbestemmelsen i FOA § 7-9 (4) siden det er klart at klima- og miljøkravene i anskaffelsen har en bedre klima- og miljøeffekt enn bruk av tildelingskriterium i en anskaffelse av samspillsentreprenør hvor løsningen som skal bygges skal utvikles i kontraktsperioden. </w:t>
      </w:r>
      <w:r w:rsidRPr="00D77C26">
        <w:rPr>
          <w:rStyle w:val="eop"/>
          <w:rFonts w:ascii="Arial" w:hAnsi="Arial" w:cs="Arial"/>
          <w:sz w:val="21"/>
          <w:szCs w:val="21"/>
        </w:rPr>
        <w:t> </w:t>
      </w:r>
    </w:p>
    <w:p w14:paraId="2760BFBA" w14:textId="77777777" w:rsidR="008B0967" w:rsidRPr="00D77C26" w:rsidRDefault="008B0967" w:rsidP="008B0967">
      <w:pPr>
        <w:pStyle w:val="paragraph"/>
        <w:spacing w:before="0" w:beforeAutospacing="0" w:after="0" w:afterAutospacing="0"/>
        <w:textAlignment w:val="baseline"/>
        <w:rPr>
          <w:rFonts w:ascii="Segoe UI" w:hAnsi="Segoe UI" w:cs="Segoe UI"/>
          <w:sz w:val="18"/>
          <w:szCs w:val="18"/>
        </w:rPr>
      </w:pPr>
      <w:r w:rsidRPr="00D77C26">
        <w:rPr>
          <w:rStyle w:val="eop"/>
          <w:rFonts w:ascii="Arial" w:hAnsi="Arial" w:cs="Arial"/>
          <w:sz w:val="21"/>
          <w:szCs w:val="21"/>
        </w:rPr>
        <w:t> </w:t>
      </w:r>
    </w:p>
    <w:p w14:paraId="45A7FDC3" w14:textId="77777777" w:rsidR="008B0967" w:rsidRPr="00D77C26" w:rsidRDefault="008B0967" w:rsidP="008B0967">
      <w:pPr>
        <w:pStyle w:val="paragraph"/>
        <w:spacing w:before="0" w:beforeAutospacing="0" w:after="0" w:afterAutospacing="0"/>
        <w:textAlignment w:val="baseline"/>
        <w:rPr>
          <w:rFonts w:ascii="Segoe UI" w:hAnsi="Segoe UI" w:cs="Segoe UI"/>
          <w:sz w:val="18"/>
          <w:szCs w:val="18"/>
        </w:rPr>
      </w:pPr>
      <w:r w:rsidRPr="00D77C26">
        <w:rPr>
          <w:rStyle w:val="normaltextrun"/>
          <w:rFonts w:ascii="Arial" w:hAnsi="Arial" w:cs="Arial"/>
          <w:sz w:val="21"/>
          <w:szCs w:val="21"/>
        </w:rPr>
        <w:t>Anskaffelsens klima- og miljøbelastning er i hovedsak: </w:t>
      </w:r>
      <w:r w:rsidRPr="00D77C26">
        <w:rPr>
          <w:rStyle w:val="eop"/>
          <w:rFonts w:ascii="Arial" w:hAnsi="Arial" w:cs="Arial"/>
          <w:sz w:val="21"/>
          <w:szCs w:val="21"/>
        </w:rPr>
        <w:t> </w:t>
      </w:r>
    </w:p>
    <w:p w14:paraId="58BF0EB6" w14:textId="77777777" w:rsidR="008B0967" w:rsidRPr="00D77C26" w:rsidRDefault="008B0967" w:rsidP="00C83DBC">
      <w:pPr>
        <w:pStyle w:val="paragraph"/>
        <w:numPr>
          <w:ilvl w:val="0"/>
          <w:numId w:val="24"/>
        </w:numPr>
        <w:spacing w:before="0" w:beforeAutospacing="0" w:after="0" w:afterAutospacing="0"/>
        <w:ind w:left="1080" w:firstLine="0"/>
        <w:textAlignment w:val="baseline"/>
        <w:rPr>
          <w:rFonts w:ascii="Arial" w:hAnsi="Arial" w:cs="Arial"/>
          <w:sz w:val="21"/>
          <w:szCs w:val="21"/>
        </w:rPr>
      </w:pPr>
      <w:r w:rsidRPr="00D77C26">
        <w:rPr>
          <w:rStyle w:val="normaltextrun"/>
          <w:rFonts w:ascii="Arial" w:hAnsi="Arial" w:cs="Arial"/>
          <w:sz w:val="21"/>
          <w:szCs w:val="21"/>
        </w:rPr>
        <w:t xml:space="preserve">Energibruk i drift </w:t>
      </w:r>
      <w:r w:rsidRPr="00D77C26">
        <w:rPr>
          <w:rStyle w:val="eop"/>
          <w:rFonts w:ascii="Arial" w:hAnsi="Arial" w:cs="Arial"/>
          <w:sz w:val="21"/>
          <w:szCs w:val="21"/>
        </w:rPr>
        <w:t> </w:t>
      </w:r>
    </w:p>
    <w:p w14:paraId="34A43309" w14:textId="77777777" w:rsidR="008B0967" w:rsidRPr="00D77C26" w:rsidRDefault="008B0967" w:rsidP="00C83DBC">
      <w:pPr>
        <w:pStyle w:val="paragraph"/>
        <w:numPr>
          <w:ilvl w:val="0"/>
          <w:numId w:val="25"/>
        </w:numPr>
        <w:spacing w:before="0" w:beforeAutospacing="0" w:after="0" w:afterAutospacing="0"/>
        <w:ind w:left="1080" w:firstLine="0"/>
        <w:textAlignment w:val="baseline"/>
        <w:rPr>
          <w:rFonts w:ascii="Arial" w:hAnsi="Arial" w:cs="Arial"/>
          <w:sz w:val="21"/>
          <w:szCs w:val="21"/>
        </w:rPr>
      </w:pPr>
      <w:r w:rsidRPr="00D77C26">
        <w:rPr>
          <w:rStyle w:val="normaltextrun"/>
          <w:rFonts w:ascii="Arial" w:hAnsi="Arial" w:cs="Arial"/>
          <w:sz w:val="21"/>
          <w:szCs w:val="21"/>
        </w:rPr>
        <w:t>Klimagassutslipp fra oppføring, inkludert byggeplass og materialbruk </w:t>
      </w:r>
      <w:r w:rsidRPr="00D77C26">
        <w:rPr>
          <w:rStyle w:val="eop"/>
          <w:rFonts w:ascii="Arial" w:hAnsi="Arial" w:cs="Arial"/>
          <w:sz w:val="21"/>
          <w:szCs w:val="21"/>
        </w:rPr>
        <w:t> </w:t>
      </w:r>
    </w:p>
    <w:p w14:paraId="1A46AEB9" w14:textId="77777777" w:rsidR="008B0967" w:rsidRPr="00D77C26" w:rsidRDefault="008B0967" w:rsidP="00C83DBC">
      <w:pPr>
        <w:pStyle w:val="paragraph"/>
        <w:numPr>
          <w:ilvl w:val="0"/>
          <w:numId w:val="26"/>
        </w:numPr>
        <w:spacing w:before="0" w:beforeAutospacing="0" w:after="0" w:afterAutospacing="0"/>
        <w:ind w:left="1080" w:firstLine="0"/>
        <w:textAlignment w:val="baseline"/>
        <w:rPr>
          <w:rFonts w:ascii="Arial" w:hAnsi="Arial" w:cs="Arial"/>
          <w:sz w:val="21"/>
          <w:szCs w:val="21"/>
        </w:rPr>
      </w:pPr>
      <w:r w:rsidRPr="00D77C26">
        <w:rPr>
          <w:rStyle w:val="normaltextrun"/>
          <w:rFonts w:ascii="Arial" w:hAnsi="Arial" w:cs="Arial"/>
          <w:sz w:val="21"/>
          <w:szCs w:val="21"/>
        </w:rPr>
        <w:t>Bruk av materialer som kan medføre risiko for helse- og miljøskadelige stoffer </w:t>
      </w:r>
      <w:r w:rsidRPr="00D77C26">
        <w:rPr>
          <w:rStyle w:val="eop"/>
          <w:rFonts w:ascii="Arial" w:hAnsi="Arial" w:cs="Arial"/>
          <w:sz w:val="21"/>
          <w:szCs w:val="21"/>
        </w:rPr>
        <w:t> </w:t>
      </w:r>
    </w:p>
    <w:p w14:paraId="24A9A981" w14:textId="77777777" w:rsidR="008B0967" w:rsidRPr="00D77C26" w:rsidRDefault="008B0967" w:rsidP="00C83DBC">
      <w:pPr>
        <w:pStyle w:val="paragraph"/>
        <w:numPr>
          <w:ilvl w:val="0"/>
          <w:numId w:val="27"/>
        </w:numPr>
        <w:spacing w:before="0" w:beforeAutospacing="0" w:after="0" w:afterAutospacing="0"/>
        <w:ind w:left="1080" w:firstLine="0"/>
        <w:textAlignment w:val="baseline"/>
        <w:rPr>
          <w:rFonts w:ascii="Arial" w:hAnsi="Arial" w:cs="Arial"/>
          <w:sz w:val="21"/>
          <w:szCs w:val="21"/>
        </w:rPr>
      </w:pPr>
      <w:r w:rsidRPr="00D77C26">
        <w:rPr>
          <w:rStyle w:val="normaltextrun"/>
          <w:rFonts w:ascii="Arial" w:hAnsi="Arial" w:cs="Arial"/>
          <w:sz w:val="21"/>
          <w:szCs w:val="21"/>
        </w:rPr>
        <w:t>Avfallsgenerering</w:t>
      </w:r>
      <w:r w:rsidRPr="00D77C26">
        <w:rPr>
          <w:rStyle w:val="eop"/>
          <w:rFonts w:ascii="Arial" w:hAnsi="Arial" w:cs="Arial"/>
          <w:sz w:val="21"/>
          <w:szCs w:val="21"/>
        </w:rPr>
        <w:t> </w:t>
      </w:r>
    </w:p>
    <w:p w14:paraId="1BD8797B" w14:textId="77777777" w:rsidR="008B0967" w:rsidRPr="00D77C26" w:rsidRDefault="008B0967" w:rsidP="008B0967">
      <w:pPr>
        <w:pStyle w:val="paragraph"/>
        <w:spacing w:before="0" w:beforeAutospacing="0" w:after="0" w:afterAutospacing="0"/>
        <w:ind w:left="720"/>
        <w:textAlignment w:val="baseline"/>
        <w:rPr>
          <w:rFonts w:ascii="Segoe UI" w:hAnsi="Segoe UI" w:cs="Segoe UI"/>
          <w:sz w:val="18"/>
          <w:szCs w:val="18"/>
        </w:rPr>
      </w:pPr>
      <w:r w:rsidRPr="00D77C26">
        <w:rPr>
          <w:rStyle w:val="eop"/>
          <w:rFonts w:ascii="Arial" w:hAnsi="Arial" w:cs="Arial"/>
          <w:sz w:val="21"/>
          <w:szCs w:val="21"/>
        </w:rPr>
        <w:t> </w:t>
      </w:r>
    </w:p>
    <w:p w14:paraId="5AB91F53" w14:textId="77777777" w:rsidR="008B0967" w:rsidRPr="00D77C26" w:rsidRDefault="008B0967" w:rsidP="008B0967">
      <w:pPr>
        <w:pStyle w:val="paragraph"/>
        <w:spacing w:before="0" w:beforeAutospacing="0" w:after="0" w:afterAutospacing="0"/>
        <w:textAlignment w:val="baseline"/>
        <w:rPr>
          <w:rFonts w:ascii="Segoe UI" w:hAnsi="Segoe UI" w:cs="Segoe UI"/>
          <w:sz w:val="18"/>
          <w:szCs w:val="18"/>
        </w:rPr>
      </w:pPr>
      <w:r w:rsidRPr="00D77C26">
        <w:rPr>
          <w:rStyle w:val="normaltextrun"/>
          <w:rFonts w:ascii="Arial" w:hAnsi="Arial" w:cs="Arial"/>
          <w:sz w:val="21"/>
          <w:szCs w:val="21"/>
        </w:rPr>
        <w:t>Kravene som er stilt for å redusere eller eliminere klima- og miljøbelastningen: </w:t>
      </w:r>
      <w:r w:rsidRPr="00D77C26">
        <w:rPr>
          <w:rStyle w:val="eop"/>
          <w:rFonts w:ascii="Arial" w:hAnsi="Arial" w:cs="Arial"/>
          <w:sz w:val="21"/>
          <w:szCs w:val="21"/>
        </w:rPr>
        <w:t> </w:t>
      </w:r>
    </w:p>
    <w:p w14:paraId="0AF3A379" w14:textId="77777777" w:rsidR="008B0967" w:rsidRPr="00D77C26" w:rsidRDefault="008B0967" w:rsidP="00C83DBC">
      <w:pPr>
        <w:pStyle w:val="paragraph"/>
        <w:numPr>
          <w:ilvl w:val="0"/>
          <w:numId w:val="28"/>
        </w:numPr>
        <w:spacing w:before="0" w:beforeAutospacing="0" w:after="0" w:afterAutospacing="0"/>
        <w:ind w:left="1080" w:firstLine="0"/>
        <w:textAlignment w:val="baseline"/>
        <w:rPr>
          <w:rFonts w:ascii="Arial" w:hAnsi="Arial" w:cs="Arial"/>
          <w:sz w:val="21"/>
          <w:szCs w:val="21"/>
        </w:rPr>
      </w:pPr>
      <w:r w:rsidRPr="00D77C26">
        <w:rPr>
          <w:rStyle w:val="normaltextrun"/>
          <w:rFonts w:ascii="Arial" w:hAnsi="Arial" w:cs="Arial"/>
          <w:sz w:val="21"/>
          <w:szCs w:val="21"/>
        </w:rPr>
        <w:t xml:space="preserve">Samspillsentreprenør skal ha en RIM i en vesentlig rolle i prosjektet med minst 5 års yrkeserfaring som rådgivende ingeniør miljø i </w:t>
      </w:r>
      <w:proofErr w:type="spellStart"/>
      <w:r w:rsidRPr="00D77C26">
        <w:rPr>
          <w:rStyle w:val="normaltextrun"/>
          <w:rFonts w:ascii="Arial" w:hAnsi="Arial" w:cs="Arial"/>
          <w:sz w:val="21"/>
          <w:szCs w:val="21"/>
        </w:rPr>
        <w:t>byggebransjen</w:t>
      </w:r>
      <w:proofErr w:type="spellEnd"/>
      <w:r w:rsidRPr="00D77C26">
        <w:rPr>
          <w:rStyle w:val="normaltextrun"/>
          <w:rFonts w:ascii="Arial" w:hAnsi="Arial" w:cs="Arial"/>
          <w:sz w:val="21"/>
          <w:szCs w:val="21"/>
        </w:rPr>
        <w:t>. </w:t>
      </w:r>
      <w:r w:rsidRPr="00D77C26">
        <w:rPr>
          <w:rStyle w:val="eop"/>
          <w:rFonts w:ascii="Arial" w:hAnsi="Arial" w:cs="Arial"/>
          <w:sz w:val="21"/>
          <w:szCs w:val="21"/>
        </w:rPr>
        <w:t> </w:t>
      </w:r>
    </w:p>
    <w:p w14:paraId="3FD31726" w14:textId="77777777" w:rsidR="008B0967" w:rsidRPr="00D77C26" w:rsidRDefault="008B0967" w:rsidP="00C83DBC">
      <w:pPr>
        <w:pStyle w:val="paragraph"/>
        <w:numPr>
          <w:ilvl w:val="0"/>
          <w:numId w:val="29"/>
        </w:numPr>
        <w:spacing w:before="0" w:beforeAutospacing="0" w:after="0" w:afterAutospacing="0"/>
        <w:ind w:left="1080" w:firstLine="0"/>
        <w:textAlignment w:val="baseline"/>
        <w:rPr>
          <w:rFonts w:ascii="Arial" w:hAnsi="Arial" w:cs="Arial"/>
          <w:sz w:val="21"/>
          <w:szCs w:val="21"/>
        </w:rPr>
      </w:pPr>
      <w:r w:rsidRPr="00D77C26">
        <w:rPr>
          <w:rStyle w:val="normaltextrun"/>
          <w:rFonts w:ascii="Arial" w:hAnsi="Arial" w:cs="Arial"/>
          <w:sz w:val="21"/>
          <w:szCs w:val="21"/>
        </w:rPr>
        <w:t>Det stilles ellers strenge krav på alle områder som er listet opp over, mens noen krav skal videreutvikles i samspillsfasen. </w:t>
      </w:r>
      <w:r w:rsidRPr="00D77C26">
        <w:rPr>
          <w:rStyle w:val="eop"/>
          <w:rFonts w:ascii="Arial" w:hAnsi="Arial" w:cs="Arial"/>
          <w:sz w:val="21"/>
          <w:szCs w:val="21"/>
        </w:rPr>
        <w:t> </w:t>
      </w:r>
    </w:p>
    <w:p w14:paraId="202BDD81" w14:textId="77777777" w:rsidR="008B0967" w:rsidRPr="00D77C26" w:rsidRDefault="008B0967" w:rsidP="008B0967">
      <w:pPr>
        <w:pStyle w:val="paragraph"/>
        <w:spacing w:before="0" w:beforeAutospacing="0" w:after="0" w:afterAutospacing="0"/>
        <w:textAlignment w:val="baseline"/>
        <w:rPr>
          <w:rFonts w:ascii="Segoe UI" w:hAnsi="Segoe UI" w:cs="Segoe UI"/>
          <w:sz w:val="18"/>
          <w:szCs w:val="18"/>
        </w:rPr>
      </w:pPr>
      <w:r w:rsidRPr="00D77C26">
        <w:rPr>
          <w:rStyle w:val="eop"/>
          <w:rFonts w:ascii="Arial" w:hAnsi="Arial" w:cs="Arial"/>
          <w:sz w:val="21"/>
          <w:szCs w:val="21"/>
        </w:rPr>
        <w:t> </w:t>
      </w:r>
    </w:p>
    <w:p w14:paraId="4DDD6964" w14:textId="77777777" w:rsidR="008B0967" w:rsidRPr="00D77C26" w:rsidRDefault="008B0967" w:rsidP="008B0967">
      <w:pPr>
        <w:pStyle w:val="paragraph"/>
        <w:spacing w:before="0" w:beforeAutospacing="0" w:after="0" w:afterAutospacing="0"/>
        <w:textAlignment w:val="baseline"/>
        <w:rPr>
          <w:rFonts w:ascii="Segoe UI" w:hAnsi="Segoe UI" w:cs="Segoe UI"/>
          <w:sz w:val="18"/>
          <w:szCs w:val="18"/>
        </w:rPr>
      </w:pPr>
      <w:r w:rsidRPr="00D77C26">
        <w:rPr>
          <w:rStyle w:val="normaltextrun"/>
          <w:rFonts w:ascii="Arial" w:hAnsi="Arial" w:cs="Arial"/>
          <w:sz w:val="21"/>
          <w:szCs w:val="21"/>
        </w:rPr>
        <w:t>Statsbyggs vurdering er derfor at for å redusere klima- og miljøbelastningen for denne anskaffelsen benyttes unntaksbestemmelsen i FOA § 7-9 (4), da det er klart at bruk av klima- og miljøkrav har en bedre klima- og miljøeffekt enn bruk av tildelingskriteriet som beskrevet i FOA § 7-9 (2). Statsbygg er derfor unntatt forpliktelsene om å vekte miljø 30% eller å prioritere miljø blant de tre høyest prioriterte tildelingskriteriene.</w:t>
      </w:r>
      <w:r w:rsidRPr="00D77C26">
        <w:rPr>
          <w:rStyle w:val="eop"/>
          <w:rFonts w:ascii="Arial" w:hAnsi="Arial" w:cs="Arial"/>
          <w:sz w:val="21"/>
          <w:szCs w:val="21"/>
        </w:rPr>
        <w:t> </w:t>
      </w:r>
    </w:p>
    <w:p w14:paraId="6E01C8B9" w14:textId="77777777" w:rsidR="00D81714" w:rsidRDefault="00D81714" w:rsidP="00D81714">
      <w:pPr>
        <w:rPr>
          <w:i/>
          <w:color w:val="FF0000"/>
        </w:rPr>
      </w:pPr>
    </w:p>
    <w:p w14:paraId="340AB086" w14:textId="77777777" w:rsidR="00081FEC" w:rsidRPr="00081FEC" w:rsidRDefault="00081FEC" w:rsidP="00081FEC">
      <w:bookmarkStart w:id="57" w:name="_Toc370295868"/>
      <w:bookmarkEnd w:id="56"/>
    </w:p>
    <w:p w14:paraId="7E8967BC" w14:textId="77777777" w:rsidR="00D81714" w:rsidRDefault="00D81714" w:rsidP="00C354C9">
      <w:pPr>
        <w:pStyle w:val="Heading2"/>
        <w:keepLines w:val="0"/>
        <w:numPr>
          <w:ilvl w:val="1"/>
          <w:numId w:val="23"/>
        </w:numPr>
        <w:ind w:left="567" w:hanging="567"/>
        <w:rPr>
          <w:rFonts w:cs="Times New Roman"/>
        </w:rPr>
      </w:pPr>
      <w:bookmarkStart w:id="58" w:name="_Toc178337864"/>
      <w:r>
        <w:t>Annen informasjon</w:t>
      </w:r>
      <w:bookmarkEnd w:id="50"/>
      <w:bookmarkEnd w:id="51"/>
      <w:bookmarkEnd w:id="53"/>
      <w:bookmarkEnd w:id="54"/>
      <w:bookmarkEnd w:id="57"/>
      <w:bookmarkEnd w:id="58"/>
    </w:p>
    <w:p w14:paraId="785D892F" w14:textId="77777777" w:rsidR="00D81714" w:rsidRDefault="00D81714" w:rsidP="00D81714">
      <w:pPr>
        <w:rPr>
          <w:rFonts w:cs="Arial"/>
        </w:rPr>
      </w:pPr>
    </w:p>
    <w:p w14:paraId="18015D96" w14:textId="77777777" w:rsidR="00F43916" w:rsidRPr="0076290F" w:rsidRDefault="00F43916" w:rsidP="00F43916">
      <w:pPr>
        <w:spacing w:line="240" w:lineRule="auto"/>
        <w:ind w:left="227" w:hanging="227"/>
        <w:rPr>
          <w:b/>
          <w:bCs/>
        </w:rPr>
      </w:pPr>
      <w:r w:rsidRPr="0076290F">
        <w:rPr>
          <w:b/>
          <w:bCs/>
        </w:rPr>
        <w:t>Utbygging i en eller flere etapper</w:t>
      </w:r>
    </w:p>
    <w:p w14:paraId="566198FD" w14:textId="77777777" w:rsidR="0028187F" w:rsidRDefault="008D254C" w:rsidP="007F3BCD">
      <w:pPr>
        <w:spacing w:line="240" w:lineRule="auto"/>
        <w:textAlignment w:val="baseline"/>
      </w:pPr>
      <w:r w:rsidRPr="00E736F8">
        <w:t xml:space="preserve">Prosjektet finansieres gjennom årlige bevilgninger </w:t>
      </w:r>
      <w:r w:rsidR="00E736F8" w:rsidRPr="00E736F8">
        <w:t>over statsbudsjettet kap. 1533.45 Ordinære ombyggingsprosjekter ikke inntektsgivende eiendommer kulturhistoriske</w:t>
      </w:r>
      <w:r w:rsidR="00E736F8">
        <w:t xml:space="preserve">. </w:t>
      </w:r>
      <w:r w:rsidR="00D60A08">
        <w:t>Det</w:t>
      </w:r>
      <w:r w:rsidR="003E2BD1">
        <w:t xml:space="preserve"> innebærer at prosjektet ikke kan forventes fullfinansiert </w:t>
      </w:r>
      <w:r w:rsidR="00C07BB0">
        <w:t xml:space="preserve">i overgangen mellom samspillsfase 1 og 2. Det kan bli nødvendig å bryte tiltakene ned i flere </w:t>
      </w:r>
      <w:r w:rsidR="008D131D">
        <w:t>etapper dersom bevilgningene tilsier dette.</w:t>
      </w:r>
    </w:p>
    <w:p w14:paraId="4F5EAFA9" w14:textId="77777777" w:rsidR="0028187F" w:rsidRDefault="0028187F" w:rsidP="00E736F8">
      <w:pPr>
        <w:spacing w:line="240" w:lineRule="auto"/>
        <w:jc w:val="both"/>
        <w:textAlignment w:val="baseline"/>
      </w:pPr>
    </w:p>
    <w:p w14:paraId="3DF79DED" w14:textId="0CA54329" w:rsidR="00E736F8" w:rsidRDefault="0028187F" w:rsidP="00E736F8">
      <w:pPr>
        <w:spacing w:line="240" w:lineRule="auto"/>
        <w:jc w:val="both"/>
        <w:textAlignment w:val="baseline"/>
      </w:pPr>
      <w:r>
        <w:t xml:space="preserve">Nasjonalmuseet </w:t>
      </w:r>
      <w:r w:rsidR="00006054">
        <w:t xml:space="preserve">for kunst og arkitektur </w:t>
      </w:r>
      <w:r w:rsidR="00BF1D36">
        <w:t xml:space="preserve">(NAM) </w:t>
      </w:r>
      <w:r w:rsidR="00006054">
        <w:t xml:space="preserve">har en kunstutstilling i bygningen </w:t>
      </w:r>
      <w:r w:rsidR="00BF1D36">
        <w:t xml:space="preserve">i </w:t>
      </w:r>
      <w:r w:rsidR="00006054">
        <w:t>2025</w:t>
      </w:r>
      <w:r w:rsidR="00BF1D36">
        <w:t>. Byggearbeidene kan igangsettes når utstillingen er avsluttet høsten 2025.</w:t>
      </w:r>
      <w:r w:rsidR="00E736F8" w:rsidRPr="00E736F8">
        <w:t> </w:t>
      </w:r>
      <w:r w:rsidR="00BF1D36">
        <w:t xml:space="preserve">NAM </w:t>
      </w:r>
      <w:r w:rsidR="00C943D4">
        <w:t xml:space="preserve">er forberedt på at det ikke kan gjennomføres aktiviteter for publikum i 2026 </w:t>
      </w:r>
      <w:proofErr w:type="spellStart"/>
      <w:r w:rsidR="00C943D4">
        <w:t>pga</w:t>
      </w:r>
      <w:proofErr w:type="spellEnd"/>
      <w:r w:rsidR="00C943D4">
        <w:t xml:space="preserve"> byggearbeider.</w:t>
      </w:r>
    </w:p>
    <w:p w14:paraId="55F0D59D" w14:textId="77777777" w:rsidR="002D15C8" w:rsidRDefault="002D15C8" w:rsidP="00E736F8">
      <w:pPr>
        <w:spacing w:line="240" w:lineRule="auto"/>
        <w:jc w:val="both"/>
        <w:textAlignment w:val="baseline"/>
      </w:pPr>
    </w:p>
    <w:p w14:paraId="11EBE9CE" w14:textId="02D450AF" w:rsidR="002D15C8" w:rsidRDefault="002B36C2" w:rsidP="00E736F8">
      <w:pPr>
        <w:spacing w:line="240" w:lineRule="auto"/>
        <w:jc w:val="both"/>
        <w:textAlignment w:val="baseline"/>
      </w:pPr>
      <w:r>
        <w:t xml:space="preserve">Statsbygg ser for seg at byggeperioden </w:t>
      </w:r>
      <w:r w:rsidR="00C43345">
        <w:t>kan bli fordelt over</w:t>
      </w:r>
      <w:r w:rsidR="00F26692">
        <w:t xml:space="preserve"> 3 budsjettår fra høsten 2025 til våren 2027. </w:t>
      </w:r>
      <w:r w:rsidR="00CB237A">
        <w:t xml:space="preserve">Det kan være aktuelt å skyve gjennomføringen av enkelte tiltak til 2028 og 2029 dersom </w:t>
      </w:r>
      <w:r w:rsidR="0076290F">
        <w:t>det viser seg å være nødvendig av hensyn til finansieringen.</w:t>
      </w:r>
    </w:p>
    <w:p w14:paraId="3F6D0E5C" w14:textId="77777777" w:rsidR="009740DF" w:rsidRDefault="009740DF" w:rsidP="00E736F8">
      <w:pPr>
        <w:spacing w:line="240" w:lineRule="auto"/>
        <w:jc w:val="both"/>
        <w:textAlignment w:val="baseline"/>
      </w:pPr>
    </w:p>
    <w:p w14:paraId="2696576C" w14:textId="58090075" w:rsidR="009740DF" w:rsidRPr="009740DF" w:rsidRDefault="009740DF" w:rsidP="00E736F8">
      <w:pPr>
        <w:spacing w:line="240" w:lineRule="auto"/>
        <w:jc w:val="both"/>
        <w:textAlignment w:val="baseline"/>
        <w:rPr>
          <w:b/>
          <w:bCs/>
        </w:rPr>
      </w:pPr>
      <w:r w:rsidRPr="009740DF">
        <w:rPr>
          <w:b/>
          <w:bCs/>
        </w:rPr>
        <w:t>Ansvarlig søker</w:t>
      </w:r>
    </w:p>
    <w:p w14:paraId="3C3F15F3" w14:textId="262806B8" w:rsidR="009740DF" w:rsidRDefault="009740DF" w:rsidP="009740DF">
      <w:pPr>
        <w:spacing w:line="240" w:lineRule="auto"/>
        <w:textAlignment w:val="baseline"/>
      </w:pPr>
      <w:r>
        <w:t xml:space="preserve">TE </w:t>
      </w:r>
      <w:r w:rsidR="00D70E4B">
        <w:t>skal være</w:t>
      </w:r>
      <w:r>
        <w:t xml:space="preserve"> ansvarlig søker</w:t>
      </w:r>
      <w:r w:rsidR="002D0C08">
        <w:t xml:space="preserve">. </w:t>
      </w:r>
      <w:r>
        <w:t xml:space="preserve">Det er ikke gjennomført forhåndskonferanse eller sendt søknad om </w:t>
      </w:r>
      <w:r w:rsidRPr="00C53729">
        <w:t>rammetillatelse.</w:t>
      </w:r>
      <w:r w:rsidR="007621D8" w:rsidRPr="00C53729">
        <w:t xml:space="preserve"> TE skal bistå Statsbygg i dialogen med Byantikvaren og utarbeide </w:t>
      </w:r>
      <w:r w:rsidR="00C53729" w:rsidRPr="00C53729">
        <w:t xml:space="preserve">underlag underveis i prosessen og </w:t>
      </w:r>
      <w:r w:rsidR="007621D8" w:rsidRPr="00C53729">
        <w:t xml:space="preserve">dispensasjonssøknader for alle tiltak, se </w:t>
      </w:r>
      <w:r w:rsidR="00856DDE" w:rsidRPr="00C53729">
        <w:t>eksempler i vedlegg 17-19.</w:t>
      </w:r>
      <w:r w:rsidR="007621D8">
        <w:t xml:space="preserve"> </w:t>
      </w:r>
    </w:p>
    <w:p w14:paraId="3220FF55" w14:textId="77777777" w:rsidR="00D81714" w:rsidRDefault="00D81714" w:rsidP="00D81714">
      <w:pPr>
        <w:rPr>
          <w:i/>
          <w:color w:val="FF0000"/>
        </w:rPr>
      </w:pPr>
    </w:p>
    <w:p w14:paraId="697EE22B" w14:textId="60ED4DB1" w:rsidR="001A3640" w:rsidRPr="00B754D1" w:rsidRDefault="001A3640" w:rsidP="001A3640">
      <w:pPr>
        <w:rPr>
          <w:b/>
          <w:bCs/>
        </w:rPr>
      </w:pPr>
      <w:r w:rsidRPr="00B754D1">
        <w:rPr>
          <w:b/>
          <w:bCs/>
        </w:rPr>
        <w:t>Prosjektkontor/Samlokalisering</w:t>
      </w:r>
    </w:p>
    <w:p w14:paraId="43B77F63" w14:textId="77777777" w:rsidR="001A3640" w:rsidRPr="00B754D1" w:rsidRDefault="001A3640" w:rsidP="001A3640">
      <w:r w:rsidRPr="00B754D1">
        <w:t>Det stilles krav om at totalentreprenør legger til rette for et nødvendig omfang av samlokalisering av prosjektgruppen (TE, PG og Statsbygg) i samspillsfase 1. Det må i utgangspunktet forventes et minimum av 14 to-dagers workshoper som skal foregå i samlokasjon på prosjektkontoret.</w:t>
      </w:r>
    </w:p>
    <w:p w14:paraId="719EC4CA" w14:textId="77777777" w:rsidR="001A3640" w:rsidRPr="00B754D1" w:rsidRDefault="001A3640" w:rsidP="001A3640"/>
    <w:p w14:paraId="72F072B0" w14:textId="6F0C3112" w:rsidR="001A3640" w:rsidRPr="00B754D1" w:rsidRDefault="001A3640" w:rsidP="001A3640">
      <w:r w:rsidRPr="00B754D1">
        <w:t xml:space="preserve">Tilbyder skal levere opsjonspris på lokaler for samlokalisering </w:t>
      </w:r>
      <w:r w:rsidR="009126D0" w:rsidRPr="00B754D1">
        <w:t xml:space="preserve">i </w:t>
      </w:r>
      <w:r w:rsidR="008170B2" w:rsidRPr="00B754D1">
        <w:t>Oslo</w:t>
      </w:r>
      <w:r w:rsidRPr="00B754D1">
        <w:t xml:space="preserve"> for samspillfase 1. </w:t>
      </w:r>
      <w:r w:rsidR="0073570E">
        <w:t xml:space="preserve">Lokalene må </w:t>
      </w:r>
      <w:r w:rsidR="00751FB0">
        <w:t xml:space="preserve">ligge innenfor ring 3 med </w:t>
      </w:r>
      <w:r w:rsidR="00EF17F2">
        <w:t xml:space="preserve">gangavstand til </w:t>
      </w:r>
      <w:r w:rsidR="00751FB0">
        <w:t xml:space="preserve">kollektiv holdeplass. </w:t>
      </w:r>
      <w:r w:rsidRPr="00B754D1">
        <w:t>Underliggende punkter skal legges til grunn for dimensjonering og prising av denne opsjonen (prosjektkontor)</w:t>
      </w:r>
    </w:p>
    <w:p w14:paraId="0D6CCD24" w14:textId="77777777" w:rsidR="001A3640" w:rsidRPr="00B754D1" w:rsidRDefault="001A3640" w:rsidP="00C354C9">
      <w:pPr>
        <w:pStyle w:val="ListParagraph"/>
        <w:numPr>
          <w:ilvl w:val="0"/>
          <w:numId w:val="21"/>
        </w:numPr>
      </w:pPr>
      <w:r w:rsidRPr="00B754D1">
        <w:t xml:space="preserve">Nødvendig antall arbeidsplasser inkludert pulter, stoler, oppbevaringsmøbler, skjermer, tastatur, mus og </w:t>
      </w:r>
      <w:proofErr w:type="spellStart"/>
      <w:r w:rsidRPr="00B754D1">
        <w:t>docking</w:t>
      </w:r>
      <w:proofErr w:type="spellEnd"/>
      <w:r w:rsidRPr="00B754D1">
        <w:t>-stasjoner for bærbare PCer (inkl. 2 arbeidsplasser til Statsbygg).</w:t>
      </w:r>
    </w:p>
    <w:p w14:paraId="220693A7" w14:textId="77777777" w:rsidR="001A3640" w:rsidRPr="00B754D1" w:rsidRDefault="001A3640" w:rsidP="00C354C9">
      <w:pPr>
        <w:pStyle w:val="ListParagraph"/>
        <w:numPr>
          <w:ilvl w:val="0"/>
          <w:numId w:val="21"/>
        </w:numPr>
      </w:pPr>
      <w:r w:rsidRPr="00B754D1">
        <w:t>1 stort møterom og 1 lite møterom reservert for prosjektet, inkludert nødvendige skjermer og møteromsutstyr, samt tilgjengelige tekjøkken og toalettfasiliteter.</w:t>
      </w:r>
    </w:p>
    <w:p w14:paraId="715B42A2" w14:textId="77777777" w:rsidR="001A3640" w:rsidRPr="00B754D1" w:rsidRDefault="001A3640" w:rsidP="00C354C9">
      <w:pPr>
        <w:pStyle w:val="ListParagraph"/>
        <w:numPr>
          <w:ilvl w:val="0"/>
          <w:numId w:val="21"/>
        </w:numPr>
      </w:pPr>
      <w:r w:rsidRPr="00B754D1">
        <w:t xml:space="preserve">Renhold av prosjektkontoret </w:t>
      </w:r>
    </w:p>
    <w:p w14:paraId="5518404E" w14:textId="77777777" w:rsidR="001A3640" w:rsidRPr="00B754D1" w:rsidRDefault="001A3640" w:rsidP="00C354C9">
      <w:pPr>
        <w:pStyle w:val="ListParagraph"/>
        <w:numPr>
          <w:ilvl w:val="0"/>
          <w:numId w:val="21"/>
        </w:numPr>
        <w:rPr>
          <w:lang w:val="en-US"/>
        </w:rPr>
      </w:pPr>
      <w:r w:rsidRPr="00B754D1">
        <w:rPr>
          <w:lang w:val="en-US"/>
        </w:rPr>
        <w:t xml:space="preserve">Printer/scanner minimum A3 format </w:t>
      </w:r>
    </w:p>
    <w:p w14:paraId="1E67C921" w14:textId="77777777" w:rsidR="001A3640" w:rsidRPr="00B754D1" w:rsidRDefault="001A3640" w:rsidP="00C354C9">
      <w:pPr>
        <w:pStyle w:val="ListParagraph"/>
        <w:numPr>
          <w:ilvl w:val="0"/>
          <w:numId w:val="21"/>
        </w:numPr>
      </w:pPr>
      <w:r w:rsidRPr="00B754D1">
        <w:t xml:space="preserve">Tilgang til trådløst nettverk  </w:t>
      </w:r>
    </w:p>
    <w:p w14:paraId="0E9BB3D5" w14:textId="77777777" w:rsidR="001A3640" w:rsidRPr="00B754D1" w:rsidRDefault="001A3640" w:rsidP="001A3640">
      <w:r w:rsidRPr="00B754D1">
        <w:t xml:space="preserve"> </w:t>
      </w:r>
    </w:p>
    <w:p w14:paraId="064EB8BE" w14:textId="77777777" w:rsidR="001A3640" w:rsidRPr="00B754D1" w:rsidRDefault="001A3640" w:rsidP="001A3640">
      <w:r w:rsidRPr="00B754D1">
        <w:t>Det forutsettes at totalentreprenøren stiller med følgende:</w:t>
      </w:r>
    </w:p>
    <w:p w14:paraId="1511F3A5" w14:textId="77777777" w:rsidR="001A3640" w:rsidRPr="00B754D1" w:rsidRDefault="001A3640" w:rsidP="00C354C9">
      <w:pPr>
        <w:pStyle w:val="ListParagraph"/>
        <w:numPr>
          <w:ilvl w:val="0"/>
          <w:numId w:val="22"/>
        </w:numPr>
      </w:pPr>
      <w:r w:rsidRPr="00B754D1">
        <w:t>Alle andre IT-systemer, PCer, programvare, applikasjoner og lisenser som er nødvendig for at totalentreprenøren skal utføre sitt arbeid i henhold til kontrakten.</w:t>
      </w:r>
    </w:p>
    <w:p w14:paraId="6CBCB145" w14:textId="77777777" w:rsidR="001A3640" w:rsidRPr="00B754D1" w:rsidRDefault="001A3640" w:rsidP="00C354C9">
      <w:pPr>
        <w:pStyle w:val="ListParagraph"/>
        <w:numPr>
          <w:ilvl w:val="0"/>
          <w:numId w:val="22"/>
        </w:numPr>
      </w:pPr>
      <w:r w:rsidRPr="00B754D1">
        <w:t>IT support for totalentreprenørens egne PCer, applikasjoner og systemer.</w:t>
      </w:r>
    </w:p>
    <w:p w14:paraId="1DE983FA" w14:textId="77777777" w:rsidR="001A3640" w:rsidRPr="00B754D1" w:rsidRDefault="001A3640" w:rsidP="00C354C9">
      <w:pPr>
        <w:pStyle w:val="ListParagraph"/>
        <w:numPr>
          <w:ilvl w:val="0"/>
          <w:numId w:val="22"/>
        </w:numPr>
      </w:pPr>
      <w:r w:rsidRPr="00B754D1">
        <w:t>Telefoni</w:t>
      </w:r>
    </w:p>
    <w:p w14:paraId="2278D47B" w14:textId="77777777" w:rsidR="001A3640" w:rsidRPr="00B754D1" w:rsidRDefault="001A3640" w:rsidP="001A3640">
      <w:pPr>
        <w:rPr>
          <w:b/>
          <w:bCs/>
        </w:rPr>
      </w:pPr>
    </w:p>
    <w:p w14:paraId="107C312D" w14:textId="77777777" w:rsidR="001A3640" w:rsidRPr="00B754D1" w:rsidRDefault="001A3640" w:rsidP="001A3640">
      <w:r w:rsidRPr="00B754D1">
        <w:t>I gjennomføringsfasen skal samspillsaktørene sitte på tomten i brakkerigg eller tilsvarende (skal ikke prises i opsjonen).</w:t>
      </w:r>
    </w:p>
    <w:p w14:paraId="0777518F" w14:textId="77777777" w:rsidR="001A3640" w:rsidRPr="001A3640" w:rsidRDefault="001A3640" w:rsidP="001A3640">
      <w:pPr>
        <w:rPr>
          <w:b/>
          <w:bCs/>
          <w:color w:val="FFC000"/>
        </w:rPr>
      </w:pPr>
    </w:p>
    <w:p w14:paraId="5E784388" w14:textId="77777777" w:rsidR="001621CB" w:rsidRPr="001621CB" w:rsidRDefault="001621CB" w:rsidP="001621CB">
      <w:pPr>
        <w:rPr>
          <w:b/>
          <w:bCs/>
        </w:rPr>
      </w:pPr>
      <w:r w:rsidRPr="001621CB">
        <w:rPr>
          <w:b/>
          <w:bCs/>
        </w:rPr>
        <w:t xml:space="preserve">Dokumenthåndtering/samhandlingsverktøy </w:t>
      </w:r>
    </w:p>
    <w:p w14:paraId="46C3A042" w14:textId="77777777" w:rsidR="001621CB" w:rsidRPr="001621CB" w:rsidRDefault="001621CB" w:rsidP="001621CB">
      <w:r w:rsidRPr="001621CB">
        <w:t xml:space="preserve">Prosjektet skal benytte Omega 365 som samhandlingsverktøy og dokumenthåndtering som for eksempel utveksling av dokumenter/tegninger, endringshåndtering, avvikslogg, møtereferater, </w:t>
      </w:r>
      <w:proofErr w:type="spellStart"/>
      <w:r w:rsidRPr="001621CB">
        <w:t>fdv</w:t>
      </w:r>
      <w:proofErr w:type="spellEnd"/>
      <w:r w:rsidRPr="001621CB">
        <w:t>-dokumentasjon mm.</w:t>
      </w:r>
    </w:p>
    <w:p w14:paraId="02687E5F" w14:textId="77777777" w:rsidR="001A3640" w:rsidRPr="001621CB" w:rsidRDefault="001A3640" w:rsidP="001A3640">
      <w:pPr>
        <w:rPr>
          <w:b/>
          <w:bCs/>
        </w:rPr>
      </w:pPr>
    </w:p>
    <w:p w14:paraId="7DC4C45F" w14:textId="77777777" w:rsidR="001A3640" w:rsidRPr="001621CB" w:rsidRDefault="001A3640" w:rsidP="001A3640">
      <w:pPr>
        <w:rPr>
          <w:b/>
          <w:bCs/>
        </w:rPr>
      </w:pPr>
      <w:r w:rsidRPr="001621CB">
        <w:rPr>
          <w:b/>
          <w:bCs/>
        </w:rPr>
        <w:t xml:space="preserve">Systematisk ferdigstillelse </w:t>
      </w:r>
    </w:p>
    <w:p w14:paraId="00AE63C2" w14:textId="77777777" w:rsidR="001A3640" w:rsidRPr="001621CB" w:rsidRDefault="001A3640" w:rsidP="001A3640">
      <w:r w:rsidRPr="001621CB">
        <w:t>Statsbygg stiller krav til gjennomføring av systematisk ferdigstillelse. Det vises til PA 0701 og PA 0702.</w:t>
      </w:r>
    </w:p>
    <w:p w14:paraId="3D35BB9B" w14:textId="77777777" w:rsidR="001A3640" w:rsidRPr="001621CB" w:rsidRDefault="001A3640" w:rsidP="001A3640">
      <w:r w:rsidRPr="001621CB">
        <w:t>Det skal legges høy vekt på planlegging og gjennomføring av systematisk ferdigstillelse allerede i samspillfase 1.</w:t>
      </w:r>
    </w:p>
    <w:p w14:paraId="7A9ACD05" w14:textId="77777777" w:rsidR="0045368A" w:rsidRDefault="0045368A" w:rsidP="001A3640">
      <w:pPr>
        <w:rPr>
          <w:color w:val="FFC000"/>
        </w:rPr>
      </w:pPr>
    </w:p>
    <w:p w14:paraId="38DD1383" w14:textId="77777777" w:rsidR="0045368A" w:rsidRPr="001A3640" w:rsidRDefault="0045368A" w:rsidP="001A3640">
      <w:pPr>
        <w:rPr>
          <w:color w:val="FFC000"/>
        </w:rPr>
      </w:pPr>
    </w:p>
    <w:p w14:paraId="46B0CE81" w14:textId="77777777" w:rsidR="00D81714" w:rsidRDefault="00D81714" w:rsidP="00D81714">
      <w:pPr>
        <w:pStyle w:val="BodyText"/>
        <w:rPr>
          <w:rFonts w:cs="Arial"/>
          <w:i/>
          <w:iCs/>
        </w:rPr>
      </w:pPr>
    </w:p>
    <w:p w14:paraId="07EEF918" w14:textId="77777777" w:rsidR="00D81714" w:rsidRDefault="00D81714" w:rsidP="00C354C9">
      <w:pPr>
        <w:pStyle w:val="Heading1"/>
        <w:keepLines w:val="0"/>
        <w:numPr>
          <w:ilvl w:val="0"/>
          <w:numId w:val="23"/>
        </w:numPr>
        <w:spacing w:before="0" w:after="0" w:line="240" w:lineRule="auto"/>
        <w:ind w:left="567" w:hanging="567"/>
        <w:rPr>
          <w:rFonts w:cs="Times New Roman"/>
        </w:rPr>
      </w:pPr>
      <w:bookmarkStart w:id="59" w:name="_Toc370295869"/>
      <w:bookmarkStart w:id="60" w:name="_Toc178337865"/>
      <w:r>
        <w:t>Alminnelige regler for gjennomføringen av konkurransen</w:t>
      </w:r>
      <w:bookmarkEnd w:id="59"/>
      <w:bookmarkEnd w:id="60"/>
    </w:p>
    <w:p w14:paraId="75D6B31B" w14:textId="77777777" w:rsidR="00D81714" w:rsidRDefault="00D81714" w:rsidP="00D81714"/>
    <w:p w14:paraId="48A20526" w14:textId="77777777" w:rsidR="00D81714" w:rsidRDefault="00D81714" w:rsidP="00C354C9">
      <w:pPr>
        <w:pStyle w:val="Heading2"/>
        <w:keepLines w:val="0"/>
        <w:numPr>
          <w:ilvl w:val="1"/>
          <w:numId w:val="23"/>
        </w:numPr>
        <w:ind w:left="567" w:hanging="567"/>
      </w:pPr>
      <w:bookmarkStart w:id="61" w:name="_Toc370295870"/>
      <w:bookmarkStart w:id="62" w:name="_Toc178337866"/>
      <w:r>
        <w:t>Lov om offentlige anskaffelser</w:t>
      </w:r>
      <w:bookmarkEnd w:id="61"/>
      <w:bookmarkEnd w:id="62"/>
    </w:p>
    <w:p w14:paraId="0AAC63D7" w14:textId="77777777" w:rsidR="00D81714" w:rsidRDefault="00D81714" w:rsidP="00D81714">
      <w:pPr>
        <w:rPr>
          <w:rFonts w:cs="Arial"/>
        </w:rPr>
      </w:pPr>
    </w:p>
    <w:p w14:paraId="127EEB33" w14:textId="77777777" w:rsidR="00D81714" w:rsidRDefault="00D81714" w:rsidP="00D81714">
      <w:pPr>
        <w:rPr>
          <w:rFonts w:cs="Arial"/>
        </w:rPr>
      </w:pPr>
      <w:r>
        <w:rPr>
          <w:rFonts w:cs="Arial"/>
        </w:rPr>
        <w:t xml:space="preserve">Anskaffelsen er omfattet av lov om offentlige anskaffelser av 17. juni 2016 nr. 73 og forskrift om offentlige anskaffelser av 12. august 2016 </w:t>
      </w:r>
      <w:proofErr w:type="spellStart"/>
      <w:r>
        <w:rPr>
          <w:rFonts w:cs="Arial"/>
        </w:rPr>
        <w:t>nr</w:t>
      </w:r>
      <w:proofErr w:type="spellEnd"/>
      <w:r>
        <w:rPr>
          <w:rFonts w:cs="Arial"/>
        </w:rPr>
        <w:t xml:space="preserve"> 974 (anskaffelsesforskriften). For denne anskaffelsen gjelder ovennevnte, samt reglene i dette konkurransegrunnlaget.</w:t>
      </w:r>
    </w:p>
    <w:p w14:paraId="2A11D0EE" w14:textId="77777777" w:rsidR="00D81714" w:rsidRDefault="00D81714" w:rsidP="00D81714">
      <w:pPr>
        <w:rPr>
          <w:rFonts w:cs="Arial"/>
        </w:rPr>
      </w:pPr>
    </w:p>
    <w:p w14:paraId="0889064B" w14:textId="77777777" w:rsidR="00D81714" w:rsidRDefault="00D81714" w:rsidP="00D81714">
      <w:pPr>
        <w:rPr>
          <w:rFonts w:cs="Arial"/>
        </w:rPr>
      </w:pPr>
      <w:r>
        <w:rPr>
          <w:rFonts w:cs="Arial"/>
        </w:rPr>
        <w:t xml:space="preserve">Denne anskaffelsen følger </w:t>
      </w:r>
      <w:proofErr w:type="gramStart"/>
      <w:r>
        <w:rPr>
          <w:rFonts w:cs="Arial"/>
        </w:rPr>
        <w:t>prosedyren ”åpen</w:t>
      </w:r>
      <w:proofErr w:type="gramEnd"/>
      <w:r>
        <w:rPr>
          <w:rFonts w:cs="Arial"/>
        </w:rPr>
        <w:t xml:space="preserve"> tilbudskonkurranse”. </w:t>
      </w:r>
    </w:p>
    <w:p w14:paraId="0BC317D5" w14:textId="77777777" w:rsidR="00D81714" w:rsidRDefault="00D81714" w:rsidP="00D81714">
      <w:pPr>
        <w:rPr>
          <w:rFonts w:cs="Arial"/>
        </w:rPr>
      </w:pPr>
    </w:p>
    <w:p w14:paraId="5675FCC7" w14:textId="77777777" w:rsidR="00D81714" w:rsidRDefault="00D81714" w:rsidP="00C354C9">
      <w:pPr>
        <w:pStyle w:val="Heading2"/>
        <w:keepLines w:val="0"/>
        <w:numPr>
          <w:ilvl w:val="1"/>
          <w:numId w:val="23"/>
        </w:numPr>
        <w:ind w:left="567" w:hanging="567"/>
        <w:rPr>
          <w:rFonts w:cs="Times New Roman"/>
        </w:rPr>
      </w:pPr>
      <w:bookmarkStart w:id="63" w:name="_Toc370295871"/>
      <w:bookmarkStart w:id="64" w:name="_Toc178337867"/>
      <w:r>
        <w:t>Prinsipper for tilbudskonkurransen</w:t>
      </w:r>
      <w:bookmarkEnd w:id="63"/>
      <w:bookmarkEnd w:id="64"/>
    </w:p>
    <w:p w14:paraId="076F3331" w14:textId="77777777" w:rsidR="00D81714" w:rsidRDefault="00D81714" w:rsidP="00D81714">
      <w:pPr>
        <w:rPr>
          <w:rFonts w:cs="Arial"/>
        </w:rPr>
      </w:pPr>
    </w:p>
    <w:p w14:paraId="500B8A8F" w14:textId="77777777" w:rsidR="00D81714" w:rsidRDefault="00D81714" w:rsidP="00D81714">
      <w:pPr>
        <w:rPr>
          <w:rFonts w:cs="Arial"/>
        </w:rPr>
      </w:pPr>
      <w:r>
        <w:rPr>
          <w:rFonts w:cs="Arial"/>
        </w:rPr>
        <w:t>Konkurransen skal gjennomføres på en saklig og forsvarlig måte som gir lik behandling av tilbyderne. Tilbyderne har ikke rett til gjennom avtale, samordnet praksis eller på annen måte, å søke å påvirke konkurransens utfall.</w:t>
      </w:r>
    </w:p>
    <w:p w14:paraId="65CF6CC9" w14:textId="77777777" w:rsidR="00D81714" w:rsidRDefault="00D81714" w:rsidP="00D81714">
      <w:pPr>
        <w:rPr>
          <w:rFonts w:cs="Arial"/>
        </w:rPr>
      </w:pPr>
    </w:p>
    <w:p w14:paraId="7157BCC5" w14:textId="77777777" w:rsidR="00D81714" w:rsidRDefault="00D81714" w:rsidP="00D81714">
      <w:r>
        <w:t>Statsbygg planlegger å gjennomføre dialog med en eller flere av leverandørene som inngir tilbud i konkurransen. Dialogen planlegges å omhandle de sider av tilbudene som er av betydning for hvordan disse vurderes opp mot tildelingskriteriene. Dersom Statsbygg vurderer det slik at det er mest hensiktsmessig å tildele kontrakt uten å gjennomføre dialog, vil kontrakt tildeles utelukkende basert på en vurdering av tilbudene slik de forelå ved tilbudsfristens utløp. Det presiseres at ingen leverandører kan forvente dialog om sitt tilbud. På denne bakgrunn oppfordres tilbyderne til å levere sitt beste tilbud ved innleveringsfristen.</w:t>
      </w:r>
    </w:p>
    <w:p w14:paraId="4DF1BF43" w14:textId="77777777" w:rsidR="00D81714" w:rsidRDefault="00D81714" w:rsidP="00D81714">
      <w:pPr>
        <w:rPr>
          <w:rFonts w:cs="Arial"/>
        </w:rPr>
      </w:pPr>
    </w:p>
    <w:p w14:paraId="4E43442E" w14:textId="77777777" w:rsidR="00D81714" w:rsidRDefault="00D81714" w:rsidP="00C354C9">
      <w:pPr>
        <w:pStyle w:val="Heading2"/>
        <w:keepLines w:val="0"/>
        <w:numPr>
          <w:ilvl w:val="1"/>
          <w:numId w:val="23"/>
        </w:numPr>
        <w:ind w:left="567" w:hanging="567"/>
        <w:rPr>
          <w:rFonts w:cs="Times New Roman"/>
        </w:rPr>
      </w:pPr>
      <w:bookmarkStart w:id="65" w:name="_Toc370295872"/>
      <w:bookmarkStart w:id="66" w:name="_Toc78959284"/>
      <w:bookmarkStart w:id="67" w:name="_Toc178337868"/>
      <w:r>
        <w:t>Offentlighet</w:t>
      </w:r>
      <w:bookmarkEnd w:id="65"/>
      <w:bookmarkEnd w:id="66"/>
      <w:bookmarkEnd w:id="67"/>
    </w:p>
    <w:p w14:paraId="059B868F" w14:textId="77777777" w:rsidR="00D81714" w:rsidRDefault="00D81714" w:rsidP="00D81714">
      <w:pPr>
        <w:rPr>
          <w:rFonts w:cs="Arial"/>
        </w:rPr>
      </w:pPr>
    </w:p>
    <w:p w14:paraId="3A85DA5D" w14:textId="77777777" w:rsidR="00D81714" w:rsidRDefault="00D81714" w:rsidP="00D81714">
      <w:pPr>
        <w:rPr>
          <w:rFonts w:cs="Times New Roman"/>
        </w:rPr>
      </w:pPr>
      <w:r>
        <w:t xml:space="preserve">Tilbudsåpning er ikke offentlig. Anskaffelsesprotokollens opplysninger om deltakere vil først bli offentlig når tilbudsevalueringen er sluttført. </w:t>
      </w:r>
    </w:p>
    <w:p w14:paraId="3C170763" w14:textId="77777777" w:rsidR="00D81714" w:rsidRDefault="00D81714" w:rsidP="00D81714">
      <w:pPr>
        <w:rPr>
          <w:rFonts w:cs="Arial"/>
        </w:rPr>
      </w:pPr>
    </w:p>
    <w:p w14:paraId="5A83467E" w14:textId="77777777" w:rsidR="00D81714" w:rsidRDefault="00D81714" w:rsidP="00C354C9">
      <w:pPr>
        <w:pStyle w:val="Heading2"/>
        <w:keepLines w:val="0"/>
        <w:numPr>
          <w:ilvl w:val="1"/>
          <w:numId w:val="23"/>
        </w:numPr>
        <w:ind w:left="567" w:hanging="567"/>
        <w:rPr>
          <w:rFonts w:cs="Times New Roman"/>
        </w:rPr>
      </w:pPr>
      <w:bookmarkStart w:id="68" w:name="_Toc370295873"/>
      <w:bookmarkStart w:id="69" w:name="_Toc107034753"/>
      <w:bookmarkStart w:id="70" w:name="_Toc107027042"/>
      <w:bookmarkStart w:id="71" w:name="_Toc78959285"/>
      <w:bookmarkStart w:id="72" w:name="_Toc178337869"/>
      <w:r>
        <w:t>Tilbyder som rådgiver ved utarbeidelse av spesifikasjoner</w:t>
      </w:r>
      <w:bookmarkEnd w:id="68"/>
      <w:bookmarkEnd w:id="69"/>
      <w:bookmarkEnd w:id="70"/>
      <w:bookmarkEnd w:id="72"/>
    </w:p>
    <w:p w14:paraId="79342E54" w14:textId="77777777" w:rsidR="00D81714" w:rsidRDefault="00D81714" w:rsidP="00D81714">
      <w:pPr>
        <w:rPr>
          <w:rFonts w:cs="Arial"/>
        </w:rPr>
      </w:pPr>
    </w:p>
    <w:p w14:paraId="61E2558F" w14:textId="77777777" w:rsidR="00D81714" w:rsidRDefault="00D81714" w:rsidP="00D81714">
      <w:pPr>
        <w:rPr>
          <w:rFonts w:cs="Arial"/>
        </w:rPr>
      </w:pPr>
      <w:r>
        <w:rPr>
          <w:rFonts w:cs="Arial"/>
        </w:rPr>
        <w:t>Statsbygg skal ikke søke eller motta råd som kan bli benyttet under utarbeidelsen av spesifikasjoner for denne aktuelle anskaffelse fra noen som kan ha økonomiske interesser i anskaffelsen når dette skjer på en måte som vil kunne utelukke konkurranse. En tilbyder som har blitt benyttet som rådgiver under utarbeidelsen av spesifikasjoner på en måte som vil kunne utelukke konkurranse som ovenfor nevnt, vil bli avvist.</w:t>
      </w:r>
      <w:bookmarkEnd w:id="71"/>
    </w:p>
    <w:p w14:paraId="42F93155" w14:textId="719224D3" w:rsidR="00334234" w:rsidRDefault="00334234">
      <w:pPr>
        <w:spacing w:after="160" w:line="259" w:lineRule="auto"/>
        <w:rPr>
          <w:rFonts w:cs="Arial"/>
        </w:rPr>
      </w:pPr>
      <w:r>
        <w:rPr>
          <w:rFonts w:cs="Arial"/>
        </w:rPr>
        <w:br w:type="page"/>
      </w:r>
    </w:p>
    <w:p w14:paraId="6CE6504F" w14:textId="77777777" w:rsidR="00D81714" w:rsidRDefault="00D81714" w:rsidP="00C354C9">
      <w:pPr>
        <w:pStyle w:val="Heading2"/>
        <w:keepLines w:val="0"/>
        <w:numPr>
          <w:ilvl w:val="1"/>
          <w:numId w:val="23"/>
        </w:numPr>
        <w:ind w:left="567" w:hanging="567"/>
        <w:rPr>
          <w:rFonts w:cs="Times New Roman"/>
        </w:rPr>
      </w:pPr>
      <w:bookmarkStart w:id="73" w:name="_Toc78962703"/>
      <w:bookmarkStart w:id="74" w:name="_Toc370295874"/>
      <w:bookmarkStart w:id="75" w:name="_Toc107034754"/>
      <w:bookmarkStart w:id="76" w:name="_Toc178337870"/>
      <w:r>
        <w:t>Avlysning av konkurransen og totalforkastelse</w:t>
      </w:r>
      <w:bookmarkEnd w:id="73"/>
      <w:r>
        <w:t xml:space="preserve"> – avviste tilbud</w:t>
      </w:r>
      <w:bookmarkEnd w:id="74"/>
      <w:bookmarkEnd w:id="75"/>
      <w:bookmarkEnd w:id="76"/>
    </w:p>
    <w:p w14:paraId="5AA3DD02" w14:textId="77777777" w:rsidR="00D81714" w:rsidRDefault="00D81714" w:rsidP="00D81714">
      <w:pPr>
        <w:rPr>
          <w:rFonts w:cs="Arial"/>
        </w:rPr>
      </w:pPr>
    </w:p>
    <w:p w14:paraId="5B628EBC" w14:textId="77777777" w:rsidR="00D81714" w:rsidRDefault="00D81714" w:rsidP="00D81714">
      <w:pPr>
        <w:rPr>
          <w:rFonts w:cs="Times New Roman"/>
        </w:rPr>
      </w:pPr>
      <w:r>
        <w:t>Statsbygg forbeholder seg retten til å avlyse konkurransen dersom det foreligger saklig grunn, for eksempel ved bortfall av planlagt finansiering eller manglende godkjenning fra politisk hold.</w:t>
      </w:r>
    </w:p>
    <w:p w14:paraId="6F0AA98C" w14:textId="77777777" w:rsidR="00D81714" w:rsidRDefault="00D81714" w:rsidP="00D81714"/>
    <w:p w14:paraId="0717453E" w14:textId="77777777" w:rsidR="00D81714" w:rsidRDefault="00D81714" w:rsidP="00D81714">
      <w:r>
        <w:t>Statsbygg kan forkaste alle tilbudene dersom resultatet av konkurransen gir saklig grunn for det.</w:t>
      </w:r>
    </w:p>
    <w:p w14:paraId="22C805DC" w14:textId="77777777" w:rsidR="00D81714" w:rsidRDefault="00D81714" w:rsidP="00D81714"/>
    <w:p w14:paraId="6E959472" w14:textId="77777777" w:rsidR="00D81714" w:rsidRDefault="00D81714" w:rsidP="00D81714">
      <w:r>
        <w:t>Avviste og forkastede tilbud vil ikke bli returnert.</w:t>
      </w:r>
    </w:p>
    <w:p w14:paraId="774D47A2" w14:textId="77777777" w:rsidR="001705DF" w:rsidRDefault="001705DF" w:rsidP="00D81714"/>
    <w:p w14:paraId="7B6CDD36" w14:textId="77777777" w:rsidR="00D81714" w:rsidRDefault="00D81714" w:rsidP="00D81714">
      <w:pPr>
        <w:rPr>
          <w:rFonts w:cs="Arial"/>
        </w:rPr>
      </w:pPr>
    </w:p>
    <w:p w14:paraId="1A6F4DF1" w14:textId="77777777" w:rsidR="00D81714" w:rsidRDefault="00D81714" w:rsidP="00C354C9">
      <w:pPr>
        <w:pStyle w:val="Heading1"/>
        <w:keepLines w:val="0"/>
        <w:numPr>
          <w:ilvl w:val="0"/>
          <w:numId w:val="23"/>
        </w:numPr>
        <w:spacing w:before="0" w:after="0" w:line="240" w:lineRule="auto"/>
        <w:rPr>
          <w:rFonts w:cs="Times New Roman"/>
        </w:rPr>
      </w:pPr>
      <w:bookmarkStart w:id="77" w:name="_Toc370295875"/>
      <w:bookmarkStart w:id="78" w:name="_Toc107034755"/>
      <w:bookmarkStart w:id="79" w:name="_Toc178337871"/>
      <w:r>
        <w:t>Statsbyggs evaluering av tilbudet</w:t>
      </w:r>
      <w:bookmarkEnd w:id="77"/>
      <w:bookmarkEnd w:id="78"/>
      <w:bookmarkEnd w:id="79"/>
    </w:p>
    <w:p w14:paraId="3B0DCAA0" w14:textId="77777777" w:rsidR="00D81714" w:rsidRDefault="00D81714" w:rsidP="00D81714">
      <w:pPr>
        <w:rPr>
          <w:rFonts w:cs="Arial"/>
        </w:rPr>
      </w:pPr>
    </w:p>
    <w:p w14:paraId="1B233F2F" w14:textId="77777777" w:rsidR="00D81714" w:rsidRDefault="00D81714" w:rsidP="00C354C9">
      <w:pPr>
        <w:pStyle w:val="Heading2"/>
        <w:keepLines w:val="0"/>
        <w:numPr>
          <w:ilvl w:val="1"/>
          <w:numId w:val="23"/>
        </w:numPr>
        <w:ind w:left="567" w:hanging="567"/>
        <w:rPr>
          <w:rFonts w:cs="Times New Roman"/>
        </w:rPr>
      </w:pPr>
      <w:bookmarkStart w:id="80" w:name="_Toc370295876"/>
      <w:bookmarkStart w:id="81" w:name="_Toc107034756"/>
      <w:bookmarkStart w:id="82" w:name="_Toc178337872"/>
      <w:r>
        <w:t>Kvalifisering - Tildeling</w:t>
      </w:r>
      <w:bookmarkEnd w:id="80"/>
      <w:bookmarkEnd w:id="81"/>
      <w:bookmarkEnd w:id="82"/>
    </w:p>
    <w:p w14:paraId="323BA67F" w14:textId="77777777" w:rsidR="00D81714" w:rsidRDefault="00D81714" w:rsidP="00D81714">
      <w:pPr>
        <w:rPr>
          <w:rFonts w:cs="Arial"/>
        </w:rPr>
      </w:pPr>
    </w:p>
    <w:p w14:paraId="356F275C" w14:textId="77777777" w:rsidR="00D81714" w:rsidRDefault="00D81714" w:rsidP="00D81714">
      <w:pPr>
        <w:rPr>
          <w:rFonts w:cs="Times New Roman"/>
        </w:rPr>
      </w:pPr>
      <w:r>
        <w:t>For å kunne få sitt tilbud evaluert, må leverandøren levere egenerklæring på Statsbyggs mal om at han oppfyller samtlige av de kvalifikasjonskravene som er oppgitt nedenfor. I egenerklæringen må leverandørene også bekrefte at det ikke foreligger bestemte angitte avvisningsgrunner. Den eller de leverandørene som blir innstilt til kontraktsinngåelse må, før kontrakt inngås, dokumentere oppfyllelse av kvalifikasjonskravene i henhold til de opplyste dokumentasjonskrav. Statsbygg forbeholder seg retten til, på et hvert tidspunkt i konkurransen, å be leverandørene levere alle eller deler av dokumentasjonsbevisene som er nødvendig for å sikre at konkurransen gjennomføres på en riktig måte</w:t>
      </w:r>
    </w:p>
    <w:p w14:paraId="0445CA5E" w14:textId="77777777" w:rsidR="00D81714" w:rsidRDefault="00D81714" w:rsidP="00D81714"/>
    <w:p w14:paraId="047138BE" w14:textId="77777777" w:rsidR="00D81714" w:rsidRDefault="00D81714" w:rsidP="00D81714">
      <w:pPr>
        <w:rPr>
          <w:b/>
          <w:bCs/>
        </w:rPr>
      </w:pPr>
      <w:r>
        <w:t>Evaluering av tilbudene vil ta utgangspunkt i den innleverte dokumentasjon. Det er derfor viktig at tilbudene inneholder all etterspurt dokumentasjon.</w:t>
      </w:r>
      <w:r>
        <w:rPr>
          <w:b/>
          <w:bCs/>
        </w:rPr>
        <w:t xml:space="preserve"> Tilbydere som ikke vedlegger etterspurt dokumentasjon, vil kunne bli avvist.</w:t>
      </w:r>
    </w:p>
    <w:p w14:paraId="069A742B" w14:textId="77777777" w:rsidR="00D81714" w:rsidRDefault="00D81714" w:rsidP="00D81714"/>
    <w:p w14:paraId="6E67505D" w14:textId="77777777" w:rsidR="00D81714" w:rsidRDefault="00D81714" w:rsidP="00D81714">
      <w:pPr>
        <w:rPr>
          <w:b/>
          <w:bCs/>
        </w:rPr>
      </w:pPr>
      <w:r>
        <w:t xml:space="preserve">Etter eventuell avsluttet dialog med leverandøren, </w:t>
      </w:r>
      <w:proofErr w:type="spellStart"/>
      <w:r>
        <w:t>jf</w:t>
      </w:r>
      <w:proofErr w:type="spellEnd"/>
      <w:r>
        <w:t xml:space="preserve"> </w:t>
      </w:r>
      <w:proofErr w:type="spellStart"/>
      <w:r>
        <w:t>pkt</w:t>
      </w:r>
      <w:proofErr w:type="spellEnd"/>
      <w:r>
        <w:t xml:space="preserve"> 3.2 over, vil tilbudene bli endelig evaluert i forhold til de oppførte tildelingskriteriene. </w:t>
      </w:r>
    </w:p>
    <w:p w14:paraId="0C82E936" w14:textId="77777777" w:rsidR="00D81714" w:rsidRDefault="00D81714" w:rsidP="00D81714"/>
    <w:p w14:paraId="153985FA" w14:textId="77777777" w:rsidR="00D81714" w:rsidRDefault="00D81714" w:rsidP="00C354C9">
      <w:pPr>
        <w:pStyle w:val="Heading2"/>
        <w:keepLines w:val="0"/>
        <w:numPr>
          <w:ilvl w:val="1"/>
          <w:numId w:val="23"/>
        </w:numPr>
        <w:ind w:left="567" w:hanging="567"/>
      </w:pPr>
      <w:bookmarkStart w:id="83" w:name="_Toc78959287"/>
      <w:bookmarkStart w:id="84" w:name="_Toc370295877"/>
      <w:bookmarkStart w:id="85" w:name="_Toc178337873"/>
      <w:r>
        <w:t>Kvalifikasjonskrav</w:t>
      </w:r>
      <w:bookmarkEnd w:id="83"/>
      <w:r>
        <w:t xml:space="preserve"> i denne konkurransen</w:t>
      </w:r>
      <w:bookmarkEnd w:id="84"/>
      <w:bookmarkEnd w:id="85"/>
    </w:p>
    <w:p w14:paraId="5AD574A0" w14:textId="77777777" w:rsidR="00D81714" w:rsidRDefault="00D81714" w:rsidP="00D81714">
      <w:pPr>
        <w:rPr>
          <w:rFonts w:cs="Arial"/>
        </w:rPr>
      </w:pPr>
    </w:p>
    <w:p w14:paraId="49E80FCA" w14:textId="77777777" w:rsidR="00D81714" w:rsidRDefault="00D81714" w:rsidP="00D81714">
      <w:pPr>
        <w:rPr>
          <w:rFonts w:cs="Arial"/>
        </w:rPr>
      </w:pPr>
      <w:r>
        <w:rPr>
          <w:rFonts w:cs="Arial"/>
        </w:rPr>
        <w:t xml:space="preserve">Følgende kvalifikasjonskrav vil bli lagt til grunn ved vurdering av tilbyderne (Dokumentasjonen angitt nedenfor skal ikke leveres nå, kun egenerklæring på Statsbyggs mal): </w:t>
      </w:r>
    </w:p>
    <w:p w14:paraId="66B2A746" w14:textId="77777777" w:rsidR="00D81714" w:rsidRDefault="00D81714" w:rsidP="00D81714">
      <w:pPr>
        <w:rPr>
          <w:rFonts w:cs="Arial"/>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4"/>
        <w:gridCol w:w="2835"/>
        <w:gridCol w:w="3611"/>
      </w:tblGrid>
      <w:tr w:rsidR="00D81714" w14:paraId="77F75ACA" w14:textId="77777777" w:rsidTr="00D81714">
        <w:tc>
          <w:tcPr>
            <w:tcW w:w="2694" w:type="dxa"/>
            <w:tcBorders>
              <w:top w:val="single" w:sz="4" w:space="0" w:color="auto"/>
              <w:left w:val="single" w:sz="4" w:space="0" w:color="auto"/>
              <w:bottom w:val="single" w:sz="4" w:space="0" w:color="auto"/>
              <w:right w:val="single" w:sz="4" w:space="0" w:color="auto"/>
            </w:tcBorders>
            <w:hideMark/>
          </w:tcPr>
          <w:p w14:paraId="03143DCD" w14:textId="77777777" w:rsidR="00D81714" w:rsidRDefault="00D81714">
            <w:pPr>
              <w:rPr>
                <w:rFonts w:cs="Times New Roman"/>
                <w:b/>
                <w:szCs w:val="21"/>
              </w:rPr>
            </w:pPr>
            <w:bookmarkStart w:id="86" w:name="_Toc78959288"/>
            <w:r>
              <w:rPr>
                <w:b/>
                <w:szCs w:val="21"/>
              </w:rPr>
              <w:t>Kvalifikasjonskriterium</w:t>
            </w:r>
          </w:p>
        </w:tc>
        <w:tc>
          <w:tcPr>
            <w:tcW w:w="2835" w:type="dxa"/>
            <w:tcBorders>
              <w:top w:val="single" w:sz="4" w:space="0" w:color="auto"/>
              <w:left w:val="single" w:sz="4" w:space="0" w:color="auto"/>
              <w:bottom w:val="single" w:sz="4" w:space="0" w:color="auto"/>
              <w:right w:val="single" w:sz="4" w:space="0" w:color="auto"/>
            </w:tcBorders>
            <w:hideMark/>
          </w:tcPr>
          <w:p w14:paraId="3A938BF5" w14:textId="77777777" w:rsidR="00D81714" w:rsidRDefault="00D81714">
            <w:pPr>
              <w:rPr>
                <w:rFonts w:cs="Arial"/>
                <w:b/>
                <w:szCs w:val="21"/>
              </w:rPr>
            </w:pPr>
            <w:r>
              <w:rPr>
                <w:rFonts w:cs="Arial"/>
                <w:b/>
                <w:szCs w:val="21"/>
              </w:rPr>
              <w:t>Kvalifikasjonskrav</w:t>
            </w:r>
          </w:p>
        </w:tc>
        <w:tc>
          <w:tcPr>
            <w:tcW w:w="3611" w:type="dxa"/>
            <w:tcBorders>
              <w:top w:val="single" w:sz="4" w:space="0" w:color="auto"/>
              <w:left w:val="single" w:sz="4" w:space="0" w:color="auto"/>
              <w:bottom w:val="single" w:sz="4" w:space="0" w:color="auto"/>
              <w:right w:val="single" w:sz="4" w:space="0" w:color="auto"/>
            </w:tcBorders>
            <w:hideMark/>
          </w:tcPr>
          <w:p w14:paraId="496D0F78" w14:textId="77777777" w:rsidR="00D81714" w:rsidRDefault="00D81714">
            <w:pPr>
              <w:rPr>
                <w:rFonts w:cs="Arial"/>
                <w:b/>
                <w:szCs w:val="21"/>
              </w:rPr>
            </w:pPr>
            <w:r>
              <w:rPr>
                <w:rFonts w:cs="Arial"/>
                <w:b/>
                <w:szCs w:val="21"/>
              </w:rPr>
              <w:t>Dokumentasjon</w:t>
            </w:r>
          </w:p>
        </w:tc>
      </w:tr>
      <w:tr w:rsidR="00BD0506" w14:paraId="34FDE82C" w14:textId="77777777" w:rsidTr="00D81714">
        <w:tc>
          <w:tcPr>
            <w:tcW w:w="2694" w:type="dxa"/>
            <w:tcBorders>
              <w:top w:val="single" w:sz="4" w:space="0" w:color="auto"/>
              <w:left w:val="single" w:sz="4" w:space="0" w:color="auto"/>
              <w:bottom w:val="single" w:sz="4" w:space="0" w:color="auto"/>
              <w:right w:val="single" w:sz="4" w:space="0" w:color="auto"/>
            </w:tcBorders>
          </w:tcPr>
          <w:p w14:paraId="56AAB650" w14:textId="0FB7169E" w:rsidR="00BD0506" w:rsidRDefault="00BD0506" w:rsidP="00BD0506">
            <w:pPr>
              <w:rPr>
                <w:rFonts w:cs="Arial"/>
                <w:szCs w:val="21"/>
              </w:rPr>
            </w:pPr>
            <w:r>
              <w:t>Organisatorisk og juridisk stilling</w:t>
            </w:r>
          </w:p>
        </w:tc>
        <w:tc>
          <w:tcPr>
            <w:tcW w:w="2835" w:type="dxa"/>
            <w:tcBorders>
              <w:top w:val="single" w:sz="4" w:space="0" w:color="auto"/>
              <w:left w:val="single" w:sz="4" w:space="0" w:color="auto"/>
              <w:bottom w:val="single" w:sz="4" w:space="0" w:color="auto"/>
              <w:right w:val="single" w:sz="4" w:space="0" w:color="auto"/>
            </w:tcBorders>
          </w:tcPr>
          <w:p w14:paraId="02EFA19E" w14:textId="7DEB6444" w:rsidR="00BD0506" w:rsidRDefault="00BD0506" w:rsidP="00BD0506">
            <w:pPr>
              <w:rPr>
                <w:rFonts w:cs="Arial"/>
                <w:szCs w:val="21"/>
              </w:rPr>
            </w:pPr>
            <w:r>
              <w:t xml:space="preserve">Det kreves at tilbyder har et lovlig etablert foretak </w:t>
            </w:r>
          </w:p>
        </w:tc>
        <w:tc>
          <w:tcPr>
            <w:tcW w:w="3611" w:type="dxa"/>
            <w:tcBorders>
              <w:top w:val="single" w:sz="4" w:space="0" w:color="auto"/>
              <w:left w:val="single" w:sz="4" w:space="0" w:color="auto"/>
              <w:bottom w:val="single" w:sz="4" w:space="0" w:color="auto"/>
              <w:right w:val="single" w:sz="4" w:space="0" w:color="auto"/>
            </w:tcBorders>
            <w:hideMark/>
          </w:tcPr>
          <w:p w14:paraId="259B3307" w14:textId="77777777" w:rsidR="00BD0506" w:rsidRDefault="00BD0506" w:rsidP="00BD0506">
            <w:r>
              <w:t xml:space="preserve">Firmaattest, for utenlandske firmaer kreves tilsvarende attest bestemt ved lovgivningen i det landet hvor foretaket er registrert, alternativt </w:t>
            </w:r>
            <w:proofErr w:type="spellStart"/>
            <w:r>
              <w:t>StartBANK</w:t>
            </w:r>
            <w:proofErr w:type="spellEnd"/>
            <w:r>
              <w:t xml:space="preserve"> ID </w:t>
            </w:r>
          </w:p>
          <w:p w14:paraId="3E17E01F" w14:textId="4A727FBC" w:rsidR="00BD0506" w:rsidRDefault="00BD0506" w:rsidP="00BD0506">
            <w:pPr>
              <w:rPr>
                <w:rFonts w:cs="Arial"/>
                <w:szCs w:val="21"/>
              </w:rPr>
            </w:pPr>
          </w:p>
        </w:tc>
      </w:tr>
      <w:tr w:rsidR="00261CC8" w14:paraId="451E7E09" w14:textId="77777777" w:rsidTr="00D81714">
        <w:trPr>
          <w:trHeight w:val="70"/>
        </w:trPr>
        <w:tc>
          <w:tcPr>
            <w:tcW w:w="2694" w:type="dxa"/>
            <w:tcBorders>
              <w:top w:val="single" w:sz="4" w:space="0" w:color="auto"/>
              <w:left w:val="single" w:sz="4" w:space="0" w:color="auto"/>
              <w:bottom w:val="single" w:sz="4" w:space="0" w:color="auto"/>
              <w:right w:val="single" w:sz="4" w:space="0" w:color="auto"/>
            </w:tcBorders>
          </w:tcPr>
          <w:p w14:paraId="77FF6F5A" w14:textId="6EFB7FCF" w:rsidR="00261CC8" w:rsidRDefault="00261CC8" w:rsidP="00261CC8">
            <w:pPr>
              <w:rPr>
                <w:rFonts w:cs="Arial"/>
                <w:szCs w:val="21"/>
              </w:rPr>
            </w:pPr>
            <w:r>
              <w:t>Økonomisk og finansiell kapasitet</w:t>
            </w:r>
          </w:p>
        </w:tc>
        <w:tc>
          <w:tcPr>
            <w:tcW w:w="2835" w:type="dxa"/>
            <w:tcBorders>
              <w:top w:val="single" w:sz="4" w:space="0" w:color="auto"/>
              <w:left w:val="single" w:sz="4" w:space="0" w:color="auto"/>
              <w:bottom w:val="single" w:sz="4" w:space="0" w:color="auto"/>
              <w:right w:val="single" w:sz="4" w:space="0" w:color="auto"/>
            </w:tcBorders>
          </w:tcPr>
          <w:p w14:paraId="4163130C" w14:textId="77777777" w:rsidR="00261CC8" w:rsidRDefault="00261CC8" w:rsidP="00261CC8">
            <w:r>
              <w:t xml:space="preserve">Det kreves at tilbyder har tilfredsstillende </w:t>
            </w:r>
          </w:p>
          <w:p w14:paraId="10DE8E1A" w14:textId="77777777" w:rsidR="00261CC8" w:rsidRDefault="00261CC8" w:rsidP="00261CC8">
            <w:r>
              <w:t>økonomisk gjennomføringsevne.</w:t>
            </w:r>
          </w:p>
          <w:p w14:paraId="44FE2DA6" w14:textId="77777777" w:rsidR="00261CC8" w:rsidRDefault="00261CC8" w:rsidP="00261CC8">
            <w:r>
              <w:t>Omsetningens størrelse, sett i forhold til kontraktens verdi, kan bli vektlagt.</w:t>
            </w:r>
          </w:p>
          <w:p w14:paraId="1D5FCC14" w14:textId="77777777" w:rsidR="00261CC8" w:rsidRDefault="00261CC8" w:rsidP="00261CC8">
            <w:pPr>
              <w:rPr>
                <w:rFonts w:cs="Arial"/>
                <w:szCs w:val="21"/>
              </w:rPr>
            </w:pPr>
          </w:p>
        </w:tc>
        <w:tc>
          <w:tcPr>
            <w:tcW w:w="3611" w:type="dxa"/>
            <w:tcBorders>
              <w:top w:val="single" w:sz="4" w:space="0" w:color="auto"/>
              <w:left w:val="single" w:sz="4" w:space="0" w:color="auto"/>
              <w:bottom w:val="single" w:sz="4" w:space="0" w:color="auto"/>
              <w:right w:val="single" w:sz="4" w:space="0" w:color="auto"/>
            </w:tcBorders>
          </w:tcPr>
          <w:p w14:paraId="662A079A" w14:textId="77777777" w:rsidR="00261CC8" w:rsidRDefault="00261CC8" w:rsidP="00261CC8">
            <w:pPr>
              <w:rPr>
                <w:rFonts w:eastAsia="Arial"/>
              </w:rPr>
            </w:pPr>
            <w:r w:rsidRPr="006C2227">
              <w:rPr>
                <w:rFonts w:eastAsia="Arial"/>
              </w:rPr>
              <w:t>Statsbygg vil gjennomføre en kredittvurdering av tilbyder</w:t>
            </w:r>
            <w:r>
              <w:rPr>
                <w:rFonts w:eastAsia="Arial"/>
              </w:rPr>
              <w:t xml:space="preserve">. </w:t>
            </w:r>
          </w:p>
          <w:p w14:paraId="75729807" w14:textId="77777777" w:rsidR="00261CC8" w:rsidRDefault="00261CC8" w:rsidP="00261CC8">
            <w:pPr>
              <w:ind w:left="72"/>
              <w:rPr>
                <w:rFonts w:eastAsia="Arial"/>
              </w:rPr>
            </w:pPr>
          </w:p>
          <w:p w14:paraId="7F24E2D2" w14:textId="483F32C3" w:rsidR="00261CC8" w:rsidRDefault="00261CC8" w:rsidP="00261CC8">
            <w:pPr>
              <w:rPr>
                <w:rFonts w:cs="Arial"/>
                <w:szCs w:val="21"/>
              </w:rPr>
            </w:pPr>
            <w:r>
              <w:rPr>
                <w:rFonts w:eastAsia="Arial"/>
              </w:rPr>
              <w:t>Tilbyder kan</w:t>
            </w:r>
            <w:r w:rsidRPr="006C2227">
              <w:rPr>
                <w:rFonts w:eastAsia="Arial"/>
              </w:rPr>
              <w:t xml:space="preserve"> i tillegg bli bedt om å sende inn revisorbekreftede årsregnskaper</w:t>
            </w:r>
            <w:r>
              <w:rPr>
                <w:rFonts w:eastAsia="Arial"/>
              </w:rPr>
              <w:t xml:space="preserve">, alternativt oppgi </w:t>
            </w:r>
            <w:proofErr w:type="spellStart"/>
            <w:r>
              <w:rPr>
                <w:rFonts w:eastAsia="Arial"/>
              </w:rPr>
              <w:t>StartBANK</w:t>
            </w:r>
            <w:proofErr w:type="spellEnd"/>
            <w:r>
              <w:rPr>
                <w:rFonts w:eastAsia="Arial"/>
              </w:rPr>
              <w:t xml:space="preserve"> ID</w:t>
            </w:r>
            <w:r w:rsidRPr="006C2227">
              <w:rPr>
                <w:rFonts w:eastAsia="Arial"/>
              </w:rPr>
              <w:t>.</w:t>
            </w:r>
          </w:p>
        </w:tc>
      </w:tr>
      <w:tr w:rsidR="00581AA8" w:rsidRPr="00BE3BFD" w14:paraId="361670EF" w14:textId="77777777" w:rsidTr="00D81714">
        <w:tc>
          <w:tcPr>
            <w:tcW w:w="2694" w:type="dxa"/>
            <w:tcBorders>
              <w:top w:val="single" w:sz="4" w:space="0" w:color="auto"/>
              <w:left w:val="single" w:sz="4" w:space="0" w:color="auto"/>
              <w:bottom w:val="single" w:sz="4" w:space="0" w:color="auto"/>
              <w:right w:val="single" w:sz="4" w:space="0" w:color="auto"/>
            </w:tcBorders>
          </w:tcPr>
          <w:p w14:paraId="55ED6B65" w14:textId="1CE458A7" w:rsidR="00581AA8" w:rsidRPr="00BE3BFD" w:rsidRDefault="00581AA8" w:rsidP="00581AA8">
            <w:pPr>
              <w:rPr>
                <w:rFonts w:cs="Arial"/>
                <w:szCs w:val="21"/>
              </w:rPr>
            </w:pPr>
            <w:r w:rsidRPr="00BE3BFD">
              <w:t>Tekniske og faglige kvalifikasjoner</w:t>
            </w:r>
          </w:p>
        </w:tc>
        <w:tc>
          <w:tcPr>
            <w:tcW w:w="2835" w:type="dxa"/>
            <w:tcBorders>
              <w:top w:val="single" w:sz="4" w:space="0" w:color="auto"/>
              <w:left w:val="single" w:sz="4" w:space="0" w:color="auto"/>
              <w:bottom w:val="single" w:sz="4" w:space="0" w:color="auto"/>
              <w:right w:val="single" w:sz="4" w:space="0" w:color="auto"/>
            </w:tcBorders>
          </w:tcPr>
          <w:p w14:paraId="003EF734" w14:textId="0EF24C8E" w:rsidR="004A3FA3" w:rsidRPr="00BE3BFD" w:rsidRDefault="004A3FA3" w:rsidP="004A3FA3">
            <w:pPr>
              <w:rPr>
                <w:rFonts w:ascii="Arial" w:eastAsia="Arial" w:hAnsi="Arial" w:cs="Arial"/>
                <w:szCs w:val="21"/>
              </w:rPr>
            </w:pPr>
            <w:r w:rsidRPr="00BE3BFD">
              <w:rPr>
                <w:rFonts w:ascii="Arial" w:eastAsia="Arial" w:hAnsi="Arial" w:cs="Arial"/>
                <w:szCs w:val="21"/>
              </w:rPr>
              <w:t>Tilbyder må ha erfaring i rollen som totalentreprenør i prosjekt med overføringsverdi mht. størrelse</w:t>
            </w:r>
            <w:r w:rsidR="00FD6CC3">
              <w:rPr>
                <w:rFonts w:ascii="Arial" w:eastAsia="Arial" w:hAnsi="Arial" w:cs="Arial"/>
                <w:szCs w:val="21"/>
              </w:rPr>
              <w:t>,</w:t>
            </w:r>
            <w:r w:rsidRPr="00BE3BFD">
              <w:rPr>
                <w:rFonts w:ascii="Arial" w:eastAsia="Arial" w:hAnsi="Arial" w:cs="Arial"/>
                <w:szCs w:val="21"/>
              </w:rPr>
              <w:t xml:space="preserve"> kompleksitet</w:t>
            </w:r>
            <w:r w:rsidR="00FD6CC3">
              <w:rPr>
                <w:rFonts w:ascii="Arial" w:eastAsia="Arial" w:hAnsi="Arial" w:cs="Arial"/>
                <w:szCs w:val="21"/>
              </w:rPr>
              <w:t xml:space="preserve"> og gjennomføringsmodell.</w:t>
            </w:r>
            <w:r w:rsidR="00C603E7" w:rsidRPr="00BE3BFD">
              <w:rPr>
                <w:rFonts w:ascii="Arial" w:eastAsia="Arial" w:hAnsi="Arial" w:cs="Arial"/>
                <w:szCs w:val="21"/>
              </w:rPr>
              <w:t xml:space="preserve"> </w:t>
            </w:r>
          </w:p>
          <w:p w14:paraId="01475D37" w14:textId="77777777" w:rsidR="00581AA8" w:rsidRPr="00BE3BFD" w:rsidRDefault="00581AA8" w:rsidP="00581AA8"/>
          <w:p w14:paraId="29CFC1A7" w14:textId="77777777" w:rsidR="00581AA8" w:rsidRPr="00BE3BFD" w:rsidRDefault="00581AA8" w:rsidP="00581AA8"/>
          <w:p w14:paraId="2244DFC4" w14:textId="77777777" w:rsidR="00581AA8" w:rsidRPr="00BE3BFD" w:rsidRDefault="00581AA8" w:rsidP="00581AA8"/>
          <w:p w14:paraId="103DD47E" w14:textId="77777777" w:rsidR="00581AA8" w:rsidRPr="00BE3BFD" w:rsidRDefault="00581AA8" w:rsidP="00581AA8">
            <w:pPr>
              <w:rPr>
                <w:rFonts w:cs="Arial"/>
                <w:szCs w:val="21"/>
              </w:rPr>
            </w:pPr>
          </w:p>
        </w:tc>
        <w:tc>
          <w:tcPr>
            <w:tcW w:w="3611" w:type="dxa"/>
            <w:tcBorders>
              <w:top w:val="single" w:sz="4" w:space="0" w:color="auto"/>
              <w:left w:val="single" w:sz="4" w:space="0" w:color="auto"/>
              <w:bottom w:val="single" w:sz="4" w:space="0" w:color="auto"/>
              <w:right w:val="single" w:sz="4" w:space="0" w:color="auto"/>
            </w:tcBorders>
          </w:tcPr>
          <w:p w14:paraId="335C6070" w14:textId="77777777" w:rsidR="00D6416F" w:rsidRPr="00BE3BFD" w:rsidRDefault="00D6416F" w:rsidP="00D6416F">
            <w:pPr>
              <w:spacing w:line="240" w:lineRule="auto"/>
              <w:rPr>
                <w:rFonts w:ascii="Arial" w:eastAsia="Arial" w:hAnsi="Arial" w:cs="Arial"/>
                <w:szCs w:val="21"/>
              </w:rPr>
            </w:pPr>
            <w:r w:rsidRPr="00BE3BFD">
              <w:rPr>
                <w:rFonts w:ascii="Arial" w:eastAsia="Arial" w:hAnsi="Arial" w:cs="Arial"/>
                <w:szCs w:val="21"/>
              </w:rPr>
              <w:t xml:space="preserve">Tilbyder skal levere opplysninger om inntil tre referanseprosjekter som firmaet har gjennomført*), og som har overføringsverdi til dette prosjektet. </w:t>
            </w:r>
          </w:p>
          <w:p w14:paraId="79EC8A64" w14:textId="77777777" w:rsidR="00D6416F" w:rsidRPr="00BE3BFD" w:rsidRDefault="00D6416F" w:rsidP="00D6416F">
            <w:pPr>
              <w:spacing w:line="240" w:lineRule="auto"/>
              <w:rPr>
                <w:rFonts w:ascii="Arial" w:eastAsia="Arial" w:hAnsi="Arial" w:cs="Arial"/>
              </w:rPr>
            </w:pPr>
          </w:p>
          <w:p w14:paraId="2F0D8E3C" w14:textId="37545A35" w:rsidR="00581AA8" w:rsidRPr="00BE3BFD" w:rsidRDefault="00D6416F" w:rsidP="00D6416F">
            <w:pPr>
              <w:spacing w:line="240" w:lineRule="auto"/>
              <w:rPr>
                <w:rFonts w:ascii="Arial" w:eastAsia="Arial" w:hAnsi="Arial" w:cs="Arial"/>
              </w:rPr>
            </w:pPr>
            <w:r w:rsidRPr="00BE3BFD">
              <w:rPr>
                <w:rFonts w:ascii="Arial" w:eastAsia="Arial" w:hAnsi="Arial" w:cs="Arial"/>
              </w:rPr>
              <w:t xml:space="preserve">De opplysningene som skal leveres </w:t>
            </w:r>
            <w:proofErr w:type="gramStart"/>
            <w:r w:rsidRPr="00BE3BFD">
              <w:rPr>
                <w:rFonts w:ascii="Arial" w:eastAsia="Arial" w:hAnsi="Arial" w:cs="Arial"/>
              </w:rPr>
              <w:t>fremgår</w:t>
            </w:r>
            <w:proofErr w:type="gramEnd"/>
            <w:r w:rsidRPr="00BE3BFD">
              <w:rPr>
                <w:rFonts w:ascii="Arial" w:eastAsia="Arial" w:hAnsi="Arial" w:cs="Arial"/>
              </w:rPr>
              <w:t xml:space="preserve"> av vedlagte skjema </w:t>
            </w:r>
            <w:r w:rsidRPr="00BE3BFD">
              <w:rPr>
                <w:rFonts w:ascii="Arial" w:eastAsia="Arial" w:hAnsi="Arial" w:cs="Arial"/>
                <w:i/>
              </w:rPr>
              <w:t>«Skjema A Kvalifikasjonskrav referanseprosjekter tilbyder»</w:t>
            </w:r>
          </w:p>
        </w:tc>
      </w:tr>
    </w:tbl>
    <w:p w14:paraId="172D5231" w14:textId="77777777" w:rsidR="00411F7C" w:rsidRPr="00A932F2" w:rsidRDefault="00411F7C" w:rsidP="00411F7C">
      <w:pPr>
        <w:rPr>
          <w:rFonts w:ascii="Arial" w:eastAsia="Arial" w:hAnsi="Arial" w:cs="Times New Roman"/>
        </w:rPr>
      </w:pPr>
      <w:r w:rsidRPr="00BE3BFD">
        <w:rPr>
          <w:rFonts w:ascii="Arial" w:eastAsia="Arial" w:hAnsi="Arial" w:cs="Times New Roman"/>
        </w:rPr>
        <w:t>*) Det stilles ikke krav om at alle referanseoppdragene må være gjennomført i løpet av de siste fem årene, jf. forskrift om offentlige anskaffelser § 16-6.</w:t>
      </w:r>
      <w:r w:rsidRPr="00A932F2">
        <w:rPr>
          <w:rFonts w:ascii="Arial" w:eastAsia="Arial" w:hAnsi="Arial" w:cs="Times New Roman"/>
        </w:rPr>
        <w:t xml:space="preserve"> </w:t>
      </w:r>
    </w:p>
    <w:p w14:paraId="15F75233" w14:textId="77777777" w:rsidR="00D81714" w:rsidRDefault="00D81714" w:rsidP="00D81714">
      <w:pPr>
        <w:pStyle w:val="BodyText"/>
        <w:rPr>
          <w:rFonts w:cs="Arial"/>
          <w:i/>
        </w:rPr>
      </w:pPr>
    </w:p>
    <w:p w14:paraId="4C192C0B" w14:textId="77777777" w:rsidR="00D81714" w:rsidRDefault="00D81714" w:rsidP="00D81714">
      <w:pPr>
        <w:rPr>
          <w:rFonts w:cs="Times New Roman"/>
          <w:b/>
        </w:rPr>
      </w:pPr>
      <w:r>
        <w:t xml:space="preserve">Tilbydere registrert i </w:t>
      </w:r>
      <w:proofErr w:type="spellStart"/>
      <w:r>
        <w:t>StartBANK</w:t>
      </w:r>
      <w:proofErr w:type="spellEnd"/>
      <w:r>
        <w:t xml:space="preserve"> kan oppgi </w:t>
      </w:r>
      <w:proofErr w:type="spellStart"/>
      <w:r>
        <w:t>StartBANK</w:t>
      </w:r>
      <w:proofErr w:type="spellEnd"/>
      <w:r>
        <w:t xml:space="preserve"> ID eller levere kopi av registreringsbevis i </w:t>
      </w:r>
      <w:proofErr w:type="spellStart"/>
      <w:r>
        <w:t>StartBANK</w:t>
      </w:r>
      <w:proofErr w:type="spellEnd"/>
      <w:r>
        <w:t xml:space="preserve"> istedenfor å levere deler av dokumentasjonen</w:t>
      </w:r>
      <w:r>
        <w:rPr>
          <w:b/>
        </w:rPr>
        <w:t xml:space="preserve"> </w:t>
      </w:r>
      <w:r>
        <w:t>(se hvilken dokumentasjon i tabellen over)</w:t>
      </w:r>
      <w:r>
        <w:rPr>
          <w:b/>
        </w:rPr>
        <w:t>.</w:t>
      </w:r>
    </w:p>
    <w:p w14:paraId="7CBB80B4" w14:textId="77777777" w:rsidR="00D81714" w:rsidRDefault="00D81714" w:rsidP="00D81714">
      <w:pPr>
        <w:rPr>
          <w:iCs/>
        </w:rPr>
      </w:pPr>
    </w:p>
    <w:p w14:paraId="2E5B13D5" w14:textId="77777777" w:rsidR="00D81714" w:rsidRDefault="00D81714" w:rsidP="00D81714">
      <w:pPr>
        <w:rPr>
          <w:b/>
          <w:iCs/>
        </w:rPr>
      </w:pPr>
      <w:r>
        <w:rPr>
          <w:b/>
          <w:iCs/>
        </w:rPr>
        <w:t>Statsbygg krever at når en leverandør støtter seg på kapasiteten til andre virksomheter for å oppfylle kravene til økonomisk og finansiell kapasitet, er de solidarisk ansvarlig for utførelsen av kontrakten. Tilbydere som vil støtte seg på andre foretaks økonomiske og finansielle kapasitet for å bli kvalifisert, må godtgjøre at de reelt disponerer over de aktuelle ressurser ved en solidaransvarserklæring.</w:t>
      </w:r>
    </w:p>
    <w:p w14:paraId="77149B48" w14:textId="77777777" w:rsidR="00D81714" w:rsidRDefault="00D81714" w:rsidP="00D81714">
      <w:pPr>
        <w:rPr>
          <w:b/>
          <w:iCs/>
        </w:rPr>
      </w:pPr>
    </w:p>
    <w:p w14:paraId="6C960F3E" w14:textId="017A347A" w:rsidR="00D81714" w:rsidRDefault="00D81714" w:rsidP="00D81714">
      <w:pPr>
        <w:rPr>
          <w:b/>
          <w:iCs/>
        </w:rPr>
      </w:pPr>
      <w:r>
        <w:rPr>
          <w:b/>
          <w:iCs/>
        </w:rPr>
        <w:t xml:space="preserve">Statsbygg krever at når en leverandør støtter seg på kapasiteten til andre virksomheter for å oppfylle kravene til utdanning og faglige kvalifikasjoner eller kravene til relevant faglig erfaring, skal disse virksomhetene utføre tjenestene eller bygge- og anleggsarbeidene som krever slike kvalifikasjoner. Tilbydere som vil støtte seg på andre foretaks tekniske eller faglige kapasitet eller kompetanse for å bli kvalifisert, må godtgjøre at de reelt disponerer over de aktuelle ressurser ved </w:t>
      </w:r>
      <w:proofErr w:type="spellStart"/>
      <w:r>
        <w:rPr>
          <w:b/>
          <w:iCs/>
        </w:rPr>
        <w:t>f eks</w:t>
      </w:r>
      <w:proofErr w:type="spellEnd"/>
      <w:r>
        <w:rPr>
          <w:b/>
          <w:iCs/>
        </w:rPr>
        <w:t xml:space="preserve"> en forside på signert avtale mellom partene eller egenerklæring fra underleverandør om at samarbeid er inngått. </w:t>
      </w:r>
    </w:p>
    <w:p w14:paraId="53D3A18D" w14:textId="77777777" w:rsidR="00D81714" w:rsidRDefault="00D81714" w:rsidP="00D81714">
      <w:pPr>
        <w:rPr>
          <w:b/>
          <w:iCs/>
        </w:rPr>
      </w:pPr>
    </w:p>
    <w:p w14:paraId="78E98AF1" w14:textId="77777777" w:rsidR="00D81714" w:rsidRDefault="00D81714" w:rsidP="00D81714">
      <w:pPr>
        <w:rPr>
          <w:b/>
          <w:iCs/>
          <w:color w:val="FF0000"/>
        </w:rPr>
      </w:pPr>
      <w:r>
        <w:rPr>
          <w:b/>
          <w:iCs/>
        </w:rPr>
        <w:t xml:space="preserve">Foretak som tilbyder støtter seg på, må levere </w:t>
      </w:r>
      <w:r>
        <w:rPr>
          <w:b/>
        </w:rPr>
        <w:t xml:space="preserve">Statsbyggs egenerklæringsskjema </w:t>
      </w:r>
      <w:proofErr w:type="gramStart"/>
      <w:r>
        <w:rPr>
          <w:b/>
        </w:rPr>
        <w:t>vedrørende</w:t>
      </w:r>
      <w:proofErr w:type="gramEnd"/>
      <w:r>
        <w:rPr>
          <w:b/>
        </w:rPr>
        <w:t xml:space="preserve"> kvalifikasjonskrav og avvisningsgrunner</w:t>
      </w:r>
      <w:r>
        <w:rPr>
          <w:b/>
          <w:iCs/>
        </w:rPr>
        <w:t xml:space="preserve">, </w:t>
      </w:r>
      <w:proofErr w:type="spellStart"/>
      <w:r>
        <w:rPr>
          <w:b/>
          <w:iCs/>
        </w:rPr>
        <w:t>jf</w:t>
      </w:r>
      <w:proofErr w:type="spellEnd"/>
      <w:r>
        <w:rPr>
          <w:b/>
          <w:iCs/>
        </w:rPr>
        <w:t xml:space="preserve"> ovenfor og fullmakten til Statsbygg for å innhente skatteopplysninger fra Skatteetaten, </w:t>
      </w:r>
      <w:proofErr w:type="spellStart"/>
      <w:r>
        <w:rPr>
          <w:b/>
          <w:iCs/>
        </w:rPr>
        <w:t>jf</w:t>
      </w:r>
      <w:proofErr w:type="spellEnd"/>
      <w:r>
        <w:rPr>
          <w:b/>
          <w:iCs/>
        </w:rPr>
        <w:t xml:space="preserve"> 4.3.1 nedenfor.</w:t>
      </w:r>
    </w:p>
    <w:p w14:paraId="32842EE5" w14:textId="77777777" w:rsidR="00D81714" w:rsidRDefault="00D81714" w:rsidP="00D81714">
      <w:pPr>
        <w:pStyle w:val="BodyText"/>
        <w:rPr>
          <w:rFonts w:cs="Arial"/>
          <w:i/>
          <w:iCs/>
        </w:rPr>
      </w:pPr>
    </w:p>
    <w:p w14:paraId="1407DE09" w14:textId="77777777" w:rsidR="00D81714" w:rsidRDefault="00D81714" w:rsidP="00C354C9">
      <w:pPr>
        <w:pStyle w:val="Heading2"/>
        <w:keepLines w:val="0"/>
        <w:numPr>
          <w:ilvl w:val="1"/>
          <w:numId w:val="23"/>
        </w:numPr>
        <w:ind w:left="567" w:hanging="567"/>
        <w:rPr>
          <w:rFonts w:cs="Times New Roman"/>
        </w:rPr>
      </w:pPr>
      <w:bookmarkStart w:id="87" w:name="_Toc370295878"/>
      <w:bookmarkStart w:id="88" w:name="_Toc107034758"/>
      <w:bookmarkStart w:id="89" w:name="_Toc178337874"/>
      <w:r>
        <w:t xml:space="preserve">Attest for skatt og merverdiavgift </w:t>
      </w:r>
      <w:bookmarkEnd w:id="86"/>
      <w:bookmarkEnd w:id="87"/>
      <w:bookmarkEnd w:id="88"/>
      <w:r>
        <w:t>og fullmakt til Statsbygg</w:t>
      </w:r>
      <w:bookmarkEnd w:id="89"/>
    </w:p>
    <w:p w14:paraId="0CDDC6C1" w14:textId="77777777" w:rsidR="00D81714" w:rsidRDefault="00D81714" w:rsidP="00D81714"/>
    <w:p w14:paraId="331E9888" w14:textId="77777777" w:rsidR="00D81714" w:rsidRDefault="00D81714" w:rsidP="00D81714">
      <w:pPr>
        <w:rPr>
          <w:rFonts w:eastAsia="Calibri"/>
        </w:rPr>
      </w:pPr>
      <w:r>
        <w:rPr>
          <w:rFonts w:eastAsia="Calibri"/>
        </w:rPr>
        <w:t>Norsk leverandør som får kontrakten, skal levere felles attest for skatt (skatt, forskuddstrekk, påleggstrekk, arbeidsgiveravgift) og merverdiavgift (Skatteattest).</w:t>
      </w:r>
    </w:p>
    <w:p w14:paraId="37CE58A6" w14:textId="77777777" w:rsidR="00D81714" w:rsidRDefault="00D81714" w:rsidP="00D81714">
      <w:pPr>
        <w:rPr>
          <w:rFonts w:eastAsia="Calibri"/>
        </w:rPr>
      </w:pPr>
    </w:p>
    <w:p w14:paraId="022B9779" w14:textId="77777777" w:rsidR="00D81714" w:rsidRDefault="00D81714" w:rsidP="00D81714">
      <w:pPr>
        <w:rPr>
          <w:rFonts w:eastAsia="Calibri"/>
        </w:rPr>
      </w:pPr>
      <w:r>
        <w:rPr>
          <w:rFonts w:eastAsia="Calibri"/>
        </w:rPr>
        <w:t xml:space="preserve">Skatteattest bestilles i </w:t>
      </w:r>
      <w:proofErr w:type="spellStart"/>
      <w:r>
        <w:rPr>
          <w:rFonts w:eastAsia="Calibri"/>
        </w:rPr>
        <w:t>Altinn</w:t>
      </w:r>
      <w:proofErr w:type="spellEnd"/>
      <w:r>
        <w:rPr>
          <w:rFonts w:eastAsia="Calibri"/>
        </w:rPr>
        <w:t>. Attesten skal ikke være eldre enn 6 måneder regnet fra tilbudsfristen.</w:t>
      </w:r>
    </w:p>
    <w:p w14:paraId="5D5EB527" w14:textId="77777777" w:rsidR="00D81714" w:rsidRDefault="00D81714" w:rsidP="00D81714">
      <w:pPr>
        <w:rPr>
          <w:rFonts w:eastAsia="Calibri"/>
        </w:rPr>
      </w:pPr>
    </w:p>
    <w:p w14:paraId="15587BDB" w14:textId="77777777" w:rsidR="00D81714" w:rsidRPr="00D81714" w:rsidRDefault="00D81714" w:rsidP="00C354C9">
      <w:pPr>
        <w:pStyle w:val="Heading3"/>
        <w:keepLines w:val="0"/>
        <w:numPr>
          <w:ilvl w:val="2"/>
          <w:numId w:val="23"/>
        </w:numPr>
        <w:spacing w:line="240" w:lineRule="auto"/>
        <w:ind w:left="567" w:hanging="567"/>
        <w:rPr>
          <w:rFonts w:eastAsia="Calibri"/>
          <w:lang w:val="nb-NO" w:eastAsia="nb-NO"/>
        </w:rPr>
      </w:pPr>
      <w:bookmarkStart w:id="90" w:name="_Toc500765051"/>
      <w:bookmarkStart w:id="91" w:name="_Toc178337875"/>
      <w:r w:rsidRPr="00D81714">
        <w:rPr>
          <w:rFonts w:eastAsia="Calibri"/>
          <w:lang w:val="nb-NO"/>
        </w:rPr>
        <w:t>Samarbeid med Skatteetaten – fullmakt til Statsbygg</w:t>
      </w:r>
      <w:bookmarkEnd w:id="90"/>
      <w:bookmarkEnd w:id="91"/>
    </w:p>
    <w:p w14:paraId="7E942D23" w14:textId="77777777" w:rsidR="00D81714" w:rsidRDefault="00D81714" w:rsidP="00D81714">
      <w:pPr>
        <w:rPr>
          <w:rFonts w:eastAsia="Calibri"/>
        </w:rPr>
      </w:pPr>
    </w:p>
    <w:p w14:paraId="15949AD8" w14:textId="12030D38" w:rsidR="00D81714" w:rsidRDefault="00D81714" w:rsidP="00D81714">
      <w:pPr>
        <w:rPr>
          <w:rFonts w:cs="Arial"/>
          <w:szCs w:val="21"/>
        </w:rPr>
      </w:pPr>
      <w:r>
        <w:rPr>
          <w:rFonts w:cs="Arial"/>
          <w:iCs/>
          <w:szCs w:val="21"/>
        </w:rPr>
        <w:t xml:space="preserve">Statsbygg har inngått et samarbeid med Skatteetaten. Formålet med avtalen er forebygging og bekjempelse av arbeidslivskriminalitet. I denne forbindelse krever Statsbygg at tilbyder som innstilles til kontrakt skal levere signert fullmakt, før kontraktsinngåelse, som gir Statsbygg en utvidet rett til et ubegrenset antall ganger å innhente opplysninger om entreprenørens skatte- og avgiftsmessige forhold, se </w:t>
      </w:r>
      <w:r w:rsidR="00614B1A" w:rsidRPr="004B2F28">
        <w:rPr>
          <w:rFonts w:cs="Arial"/>
          <w:iCs/>
          <w:szCs w:val="21"/>
        </w:rPr>
        <w:t xml:space="preserve">Samspillsboka </w:t>
      </w:r>
      <w:proofErr w:type="spellStart"/>
      <w:r w:rsidR="00614B1A" w:rsidRPr="004B2F28">
        <w:rPr>
          <w:rFonts w:cs="Arial"/>
          <w:iCs/>
          <w:szCs w:val="21"/>
        </w:rPr>
        <w:t>pkt</w:t>
      </w:r>
      <w:proofErr w:type="spellEnd"/>
      <w:r w:rsidR="00614B1A" w:rsidRPr="004B2F28">
        <w:rPr>
          <w:rFonts w:cs="Arial"/>
          <w:iCs/>
          <w:szCs w:val="21"/>
        </w:rPr>
        <w:t xml:space="preserve"> 13.4</w:t>
      </w:r>
      <w:r w:rsidRPr="004B2F28">
        <w:rPr>
          <w:rFonts w:cs="Arial"/>
          <w:iCs/>
          <w:szCs w:val="21"/>
        </w:rPr>
        <w:t xml:space="preserve">. </w:t>
      </w:r>
    </w:p>
    <w:p w14:paraId="0104FF27" w14:textId="77777777" w:rsidR="00D81714" w:rsidRDefault="00D81714" w:rsidP="00D81714">
      <w:pPr>
        <w:rPr>
          <w:rFonts w:eastAsia="Times New Roman" w:cs="Arial"/>
          <w:szCs w:val="21"/>
        </w:rPr>
      </w:pPr>
    </w:p>
    <w:p w14:paraId="37BD34DD" w14:textId="77777777" w:rsidR="00D81714" w:rsidRDefault="00D81714" w:rsidP="00D81714">
      <w:pPr>
        <w:rPr>
          <w:rFonts w:cs="Arial"/>
          <w:szCs w:val="21"/>
        </w:rPr>
      </w:pPr>
      <w:r>
        <w:rPr>
          <w:rFonts w:cs="Arial"/>
          <w:iCs/>
          <w:szCs w:val="21"/>
        </w:rPr>
        <w:t>Kravet om signert fullmakt gjelder også for entreprenørens underleverandører. Entreprenøren skal kontraktsfeste signeringsplikten nedover i leverandørkjeden. Før signering av kontrakt kreves det dog kun signert fullmakt fra entreprenør, med mindre underleverandører benyttes for å oppfylle et kvalifikasjonskrav i konkurransen. I så fall skal signert fullmakt foreligge fra både entreprenør og underleverandører. Signert fullmakt fra øvrige underleverandører må imidlertid være levert og godkjent av oppdragsgiver før de kan benyttes i kontrakten/prosjektet.</w:t>
      </w:r>
    </w:p>
    <w:p w14:paraId="70A1D6E1" w14:textId="77777777" w:rsidR="00D81714" w:rsidRDefault="00D81714" w:rsidP="00D81714">
      <w:pPr>
        <w:rPr>
          <w:rFonts w:cs="Arial"/>
          <w:szCs w:val="21"/>
        </w:rPr>
      </w:pPr>
    </w:p>
    <w:p w14:paraId="0BBD5DD1" w14:textId="77777777" w:rsidR="00D81714" w:rsidRDefault="00D81714" w:rsidP="00D81714">
      <w:pPr>
        <w:rPr>
          <w:rFonts w:cs="Arial"/>
          <w:iCs/>
          <w:szCs w:val="21"/>
        </w:rPr>
      </w:pPr>
      <w:r>
        <w:rPr>
          <w:rFonts w:cs="Arial"/>
          <w:iCs/>
          <w:szCs w:val="21"/>
        </w:rPr>
        <w:t xml:space="preserve">Statsbygg gjør oppmerksom på at det kan være aktuelt å avvise den tilbyder som i meddelelsesbrevet er innstilt som vinner av konkurransen dersom det etter meddelelse, men forut for signering av kontrakt, mottas opplysninger fra Skatteetaten om manglende oppfyllelse av skatte- og </w:t>
      </w:r>
      <w:proofErr w:type="spellStart"/>
      <w:r>
        <w:rPr>
          <w:rFonts w:cs="Arial"/>
          <w:iCs/>
          <w:szCs w:val="21"/>
        </w:rPr>
        <w:t>avgiftsforpliktelser</w:t>
      </w:r>
      <w:proofErr w:type="spellEnd"/>
      <w:r>
        <w:rPr>
          <w:rFonts w:cs="Arial"/>
          <w:iCs/>
          <w:szCs w:val="21"/>
        </w:rPr>
        <w:t xml:space="preserve"> </w:t>
      </w:r>
      <w:proofErr w:type="spellStart"/>
      <w:r>
        <w:rPr>
          <w:rFonts w:cs="Arial"/>
          <w:iCs/>
          <w:szCs w:val="21"/>
        </w:rPr>
        <w:t>m.v</w:t>
      </w:r>
      <w:proofErr w:type="spellEnd"/>
      <w:r>
        <w:rPr>
          <w:rFonts w:cs="Arial"/>
          <w:iCs/>
          <w:szCs w:val="21"/>
        </w:rPr>
        <w:t>. Det presiseres også at hvis det ikke mottas signert fullmakt fra entreprenør og eventuelle underleverandører som er benyttet i kvalifiseringen, vil dette anses som et vesentlig forbehold til kontrakten som vil medføre at tilbyder avvises fra konkurransen.</w:t>
      </w:r>
    </w:p>
    <w:p w14:paraId="7AC4D9F0" w14:textId="77777777" w:rsidR="00D81714" w:rsidRDefault="00D81714" w:rsidP="00D81714">
      <w:pPr>
        <w:rPr>
          <w:rFonts w:cs="Arial"/>
          <w:iCs/>
          <w:szCs w:val="21"/>
        </w:rPr>
      </w:pPr>
    </w:p>
    <w:p w14:paraId="6CE9C32C" w14:textId="3EBBB3F3" w:rsidR="00D81714" w:rsidRDefault="00D81714" w:rsidP="00D81714">
      <w:pPr>
        <w:rPr>
          <w:rFonts w:cs="Arial"/>
          <w:iCs/>
          <w:szCs w:val="21"/>
        </w:rPr>
      </w:pPr>
      <w:r w:rsidRPr="004B2F28">
        <w:rPr>
          <w:rFonts w:cs="Arial"/>
          <w:iCs/>
          <w:szCs w:val="21"/>
        </w:rPr>
        <w:t xml:space="preserve">Enkelte prosjekter vil bli valgt ut til en oppfølging gjennom hele kontraktsperioden, </w:t>
      </w:r>
      <w:proofErr w:type="spellStart"/>
      <w:r w:rsidRPr="004B2F28">
        <w:rPr>
          <w:rFonts w:cs="Arial"/>
          <w:iCs/>
          <w:szCs w:val="21"/>
        </w:rPr>
        <w:t>jf</w:t>
      </w:r>
      <w:proofErr w:type="spellEnd"/>
      <w:r w:rsidRPr="004B2F28">
        <w:rPr>
          <w:rFonts w:cs="Arial"/>
          <w:iCs/>
          <w:szCs w:val="21"/>
        </w:rPr>
        <w:t xml:space="preserve"> </w:t>
      </w:r>
      <w:r w:rsidR="00614B1A" w:rsidRPr="004B2F28">
        <w:rPr>
          <w:rFonts w:cs="Arial"/>
          <w:iCs/>
          <w:szCs w:val="21"/>
        </w:rPr>
        <w:t xml:space="preserve">Samspillsboka </w:t>
      </w:r>
      <w:proofErr w:type="spellStart"/>
      <w:r w:rsidR="00614B1A" w:rsidRPr="004B2F28">
        <w:rPr>
          <w:rFonts w:cs="Arial"/>
          <w:iCs/>
          <w:szCs w:val="21"/>
        </w:rPr>
        <w:t>pkt</w:t>
      </w:r>
      <w:proofErr w:type="spellEnd"/>
      <w:r w:rsidR="00614B1A" w:rsidRPr="004B2F28">
        <w:rPr>
          <w:rFonts w:cs="Arial"/>
          <w:iCs/>
          <w:szCs w:val="21"/>
        </w:rPr>
        <w:t xml:space="preserve"> 13.4</w:t>
      </w:r>
      <w:r w:rsidRPr="004B2F28">
        <w:rPr>
          <w:rFonts w:cs="Arial"/>
          <w:iCs/>
          <w:szCs w:val="21"/>
        </w:rPr>
        <w:t xml:space="preserve">. I </w:t>
      </w:r>
      <w:r>
        <w:rPr>
          <w:rFonts w:cs="Arial"/>
          <w:iCs/>
          <w:szCs w:val="21"/>
        </w:rPr>
        <w:t>slike prosjekter vil Statsbygg oversende oversiktslister til Skatteetaten, med fødsels- eller D-nummer på alle ansatte som utfører arbeid som ledd i oppfyllelsen av kontrakten.</w:t>
      </w:r>
    </w:p>
    <w:p w14:paraId="5EF159E8" w14:textId="77777777" w:rsidR="00D81714" w:rsidRDefault="00D81714" w:rsidP="00D81714">
      <w:pPr>
        <w:rPr>
          <w:rFonts w:eastAsia="Calibri" w:cs="Times New Roman"/>
          <w:i/>
          <w:iCs/>
          <w:color w:val="FF0000"/>
          <w:szCs w:val="20"/>
        </w:rPr>
      </w:pPr>
    </w:p>
    <w:p w14:paraId="6C12FAE9" w14:textId="77777777" w:rsidR="00D81714" w:rsidRDefault="00D81714" w:rsidP="00D81714">
      <w:pPr>
        <w:rPr>
          <w:rFonts w:eastAsia="Times New Roman"/>
          <w:lang w:eastAsia="nb-NO"/>
        </w:rPr>
      </w:pPr>
    </w:p>
    <w:p w14:paraId="2F30B07C" w14:textId="77777777" w:rsidR="00D81714" w:rsidRDefault="00D81714" w:rsidP="00C354C9">
      <w:pPr>
        <w:pStyle w:val="Heading2"/>
        <w:keepLines w:val="0"/>
        <w:numPr>
          <w:ilvl w:val="1"/>
          <w:numId w:val="23"/>
        </w:numPr>
        <w:ind w:left="567" w:hanging="567"/>
      </w:pPr>
      <w:bookmarkStart w:id="92" w:name="_Toc370295880"/>
      <w:bookmarkStart w:id="93" w:name="_Toc107034760"/>
      <w:bookmarkStart w:id="94" w:name="_Toc178337876"/>
      <w:r>
        <w:t>Tildelingskriterier i denne konkurransen</w:t>
      </w:r>
      <w:bookmarkEnd w:id="92"/>
      <w:bookmarkEnd w:id="93"/>
      <w:bookmarkEnd w:id="94"/>
    </w:p>
    <w:p w14:paraId="79EF57FD" w14:textId="77777777" w:rsidR="00D81714" w:rsidRDefault="00D81714" w:rsidP="00D81714"/>
    <w:p w14:paraId="2D0401E3" w14:textId="77777777" w:rsidR="00FF092B" w:rsidRPr="00FF092B" w:rsidRDefault="00D81714" w:rsidP="00FF092B">
      <w:pPr>
        <w:rPr>
          <w:i/>
        </w:rPr>
      </w:pPr>
      <w:r>
        <w:t>Tildelingen vil bli basert på følgende kriterier:</w:t>
      </w:r>
    </w:p>
    <w:p w14:paraId="6E0F8808" w14:textId="7B63C789" w:rsidR="00D81714" w:rsidRDefault="00D81714" w:rsidP="00D81714"/>
    <w:tbl>
      <w:tblPr>
        <w:tblW w:w="92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0"/>
        <w:gridCol w:w="2409"/>
        <w:gridCol w:w="5101"/>
      </w:tblGrid>
      <w:tr w:rsidR="00D81714" w14:paraId="45DBFD8E" w14:textId="77777777" w:rsidTr="007E65C0">
        <w:tc>
          <w:tcPr>
            <w:tcW w:w="1700" w:type="dxa"/>
            <w:tcBorders>
              <w:top w:val="single" w:sz="4" w:space="0" w:color="auto"/>
              <w:left w:val="single" w:sz="4" w:space="0" w:color="auto"/>
              <w:bottom w:val="single" w:sz="4" w:space="0" w:color="auto"/>
              <w:right w:val="single" w:sz="4" w:space="0" w:color="auto"/>
            </w:tcBorders>
            <w:hideMark/>
          </w:tcPr>
          <w:p w14:paraId="2D8BC31E" w14:textId="77777777" w:rsidR="00D81714" w:rsidRDefault="00D81714">
            <w:pPr>
              <w:rPr>
                <w:rFonts w:cs="Times New Roman"/>
                <w:b/>
              </w:rPr>
            </w:pPr>
            <w:r>
              <w:rPr>
                <w:b/>
              </w:rPr>
              <w:t>Prioritet/vekt</w:t>
            </w:r>
          </w:p>
        </w:tc>
        <w:tc>
          <w:tcPr>
            <w:tcW w:w="2409" w:type="dxa"/>
            <w:tcBorders>
              <w:top w:val="single" w:sz="4" w:space="0" w:color="auto"/>
              <w:left w:val="single" w:sz="4" w:space="0" w:color="auto"/>
              <w:bottom w:val="single" w:sz="4" w:space="0" w:color="auto"/>
              <w:right w:val="single" w:sz="4" w:space="0" w:color="auto"/>
            </w:tcBorders>
            <w:hideMark/>
          </w:tcPr>
          <w:p w14:paraId="65C91AFB" w14:textId="77777777" w:rsidR="00D81714" w:rsidRDefault="00D81714">
            <w:pPr>
              <w:rPr>
                <w:b/>
              </w:rPr>
            </w:pPr>
            <w:r>
              <w:rPr>
                <w:b/>
              </w:rPr>
              <w:t>Tildelingskriterier</w:t>
            </w:r>
          </w:p>
        </w:tc>
        <w:tc>
          <w:tcPr>
            <w:tcW w:w="5101" w:type="dxa"/>
            <w:tcBorders>
              <w:top w:val="single" w:sz="4" w:space="0" w:color="auto"/>
              <w:left w:val="single" w:sz="4" w:space="0" w:color="auto"/>
              <w:bottom w:val="single" w:sz="4" w:space="0" w:color="auto"/>
              <w:right w:val="single" w:sz="4" w:space="0" w:color="auto"/>
            </w:tcBorders>
            <w:hideMark/>
          </w:tcPr>
          <w:p w14:paraId="6F1CFB27" w14:textId="77777777" w:rsidR="00D81714" w:rsidRDefault="00D81714">
            <w:pPr>
              <w:rPr>
                <w:b/>
              </w:rPr>
            </w:pPr>
            <w:r>
              <w:rPr>
                <w:b/>
              </w:rPr>
              <w:t>Dokumentasjon</w:t>
            </w:r>
          </w:p>
        </w:tc>
      </w:tr>
      <w:tr w:rsidR="007E65C0" w14:paraId="51099C4A" w14:textId="77777777" w:rsidTr="007E65C0">
        <w:tc>
          <w:tcPr>
            <w:tcW w:w="1700" w:type="dxa"/>
            <w:tcBorders>
              <w:top w:val="single" w:sz="4" w:space="0" w:color="auto"/>
              <w:left w:val="single" w:sz="4" w:space="0" w:color="auto"/>
              <w:bottom w:val="single" w:sz="4" w:space="0" w:color="auto"/>
              <w:right w:val="single" w:sz="4" w:space="0" w:color="auto"/>
            </w:tcBorders>
          </w:tcPr>
          <w:p w14:paraId="1FB3F45B" w14:textId="77777777" w:rsidR="007E65C0" w:rsidRPr="007E7D3C" w:rsidRDefault="007E65C0" w:rsidP="007E65C0">
            <w:pPr>
              <w:rPr>
                <w:rFonts w:ascii="Arial" w:eastAsia="Arial" w:hAnsi="Arial" w:cs="Arial"/>
              </w:rPr>
            </w:pPr>
            <w:r>
              <w:rPr>
                <w:rFonts w:ascii="Arial" w:eastAsia="Arial" w:hAnsi="Arial" w:cs="Arial"/>
              </w:rPr>
              <w:t>4</w:t>
            </w:r>
            <w:r w:rsidRPr="007E7D3C">
              <w:rPr>
                <w:rFonts w:ascii="Arial" w:eastAsia="Arial" w:hAnsi="Arial" w:cs="Arial"/>
              </w:rPr>
              <w:t>0%</w:t>
            </w:r>
          </w:p>
          <w:p w14:paraId="0DE049CA" w14:textId="77777777" w:rsidR="007E65C0" w:rsidRDefault="007E65C0" w:rsidP="007E65C0"/>
        </w:tc>
        <w:tc>
          <w:tcPr>
            <w:tcW w:w="2409" w:type="dxa"/>
            <w:tcBorders>
              <w:top w:val="single" w:sz="4" w:space="0" w:color="auto"/>
              <w:left w:val="single" w:sz="4" w:space="0" w:color="auto"/>
              <w:bottom w:val="single" w:sz="4" w:space="0" w:color="auto"/>
              <w:right w:val="single" w:sz="4" w:space="0" w:color="auto"/>
            </w:tcBorders>
          </w:tcPr>
          <w:p w14:paraId="4EFF56EB" w14:textId="2C5D37F9" w:rsidR="007E65C0" w:rsidRDefault="007E65C0" w:rsidP="007E65C0">
            <w:r w:rsidRPr="009F0C78">
              <w:rPr>
                <w:rFonts w:ascii="Arial" w:eastAsia="Arial" w:hAnsi="Arial" w:cs="Arial"/>
              </w:rPr>
              <w:t>Pris</w:t>
            </w:r>
          </w:p>
        </w:tc>
        <w:tc>
          <w:tcPr>
            <w:tcW w:w="5101" w:type="dxa"/>
            <w:tcBorders>
              <w:top w:val="single" w:sz="4" w:space="0" w:color="auto"/>
              <w:left w:val="single" w:sz="4" w:space="0" w:color="auto"/>
              <w:bottom w:val="single" w:sz="4" w:space="0" w:color="auto"/>
              <w:right w:val="single" w:sz="4" w:space="0" w:color="auto"/>
            </w:tcBorders>
          </w:tcPr>
          <w:p w14:paraId="34B64F36" w14:textId="0F3907ED" w:rsidR="007E65C0" w:rsidRDefault="007E65C0" w:rsidP="007E65C0">
            <w:r w:rsidRPr="009F0C78">
              <w:rPr>
                <w:rFonts w:ascii="Arial" w:eastAsia="Arial" w:hAnsi="Arial" w:cs="Arial"/>
              </w:rPr>
              <w:t>Utfylt tilbudsskjema</w:t>
            </w:r>
          </w:p>
        </w:tc>
      </w:tr>
      <w:tr w:rsidR="00993F19" w14:paraId="210AA485" w14:textId="77777777" w:rsidTr="007E65C0">
        <w:tc>
          <w:tcPr>
            <w:tcW w:w="1700" w:type="dxa"/>
            <w:tcBorders>
              <w:top w:val="single" w:sz="4" w:space="0" w:color="auto"/>
              <w:left w:val="single" w:sz="4" w:space="0" w:color="auto"/>
              <w:bottom w:val="single" w:sz="4" w:space="0" w:color="auto"/>
              <w:right w:val="single" w:sz="4" w:space="0" w:color="auto"/>
            </w:tcBorders>
          </w:tcPr>
          <w:p w14:paraId="1D20F7A8" w14:textId="549084FF" w:rsidR="00993F19" w:rsidRDefault="00503876" w:rsidP="00993F19">
            <w:r>
              <w:rPr>
                <w:rFonts w:ascii="Arial" w:eastAsia="Arial" w:hAnsi="Arial" w:cs="Arial"/>
              </w:rPr>
              <w:t>2</w:t>
            </w:r>
            <w:r w:rsidR="00993F19" w:rsidRPr="007E7D3C">
              <w:rPr>
                <w:rFonts w:ascii="Arial" w:eastAsia="Arial" w:hAnsi="Arial" w:cs="Arial"/>
              </w:rPr>
              <w:t>0%</w:t>
            </w:r>
          </w:p>
        </w:tc>
        <w:tc>
          <w:tcPr>
            <w:tcW w:w="2409" w:type="dxa"/>
            <w:tcBorders>
              <w:top w:val="single" w:sz="4" w:space="0" w:color="auto"/>
              <w:left w:val="single" w:sz="4" w:space="0" w:color="auto"/>
              <w:bottom w:val="single" w:sz="4" w:space="0" w:color="auto"/>
              <w:right w:val="single" w:sz="4" w:space="0" w:color="auto"/>
            </w:tcBorders>
          </w:tcPr>
          <w:p w14:paraId="53FE3A4F" w14:textId="172F2DF7" w:rsidR="00993F19" w:rsidRPr="007E7D3C" w:rsidRDefault="00993F19" w:rsidP="00993F19">
            <w:pPr>
              <w:rPr>
                <w:rFonts w:ascii="Arial" w:eastAsia="Arial" w:hAnsi="Arial" w:cs="Arial"/>
              </w:rPr>
            </w:pPr>
            <w:r w:rsidRPr="007E7D3C">
              <w:rPr>
                <w:rFonts w:ascii="Arial" w:eastAsia="Arial" w:hAnsi="Arial" w:cs="Arial"/>
              </w:rPr>
              <w:t xml:space="preserve">Oppdragsforståelse og kvalitet i gjennomføring av samspillet. </w:t>
            </w:r>
          </w:p>
          <w:p w14:paraId="5B0FCFF3" w14:textId="77777777" w:rsidR="00993F19" w:rsidRPr="006A0DF1" w:rsidRDefault="00993F19" w:rsidP="00993F19">
            <w:pPr>
              <w:rPr>
                <w:rFonts w:ascii="Arial" w:eastAsia="Arial" w:hAnsi="Arial" w:cs="Arial"/>
              </w:rPr>
            </w:pPr>
          </w:p>
          <w:p w14:paraId="14C9B3C9" w14:textId="77777777" w:rsidR="00993F19" w:rsidRPr="006A0DF1" w:rsidRDefault="00993F19" w:rsidP="00993F19">
            <w:pPr>
              <w:rPr>
                <w:rFonts w:ascii="Arial" w:eastAsia="Arial" w:hAnsi="Arial" w:cs="Arial"/>
              </w:rPr>
            </w:pPr>
          </w:p>
        </w:tc>
        <w:tc>
          <w:tcPr>
            <w:tcW w:w="5101" w:type="dxa"/>
            <w:tcBorders>
              <w:top w:val="single" w:sz="4" w:space="0" w:color="auto"/>
              <w:left w:val="single" w:sz="4" w:space="0" w:color="auto"/>
              <w:bottom w:val="single" w:sz="4" w:space="0" w:color="auto"/>
              <w:right w:val="single" w:sz="4" w:space="0" w:color="auto"/>
            </w:tcBorders>
          </w:tcPr>
          <w:p w14:paraId="08A982A9" w14:textId="77777777" w:rsidR="00993F19" w:rsidRDefault="00993F19" w:rsidP="00993F19">
            <w:pPr>
              <w:spacing w:line="240" w:lineRule="auto"/>
              <w:rPr>
                <w:rFonts w:ascii="Arial" w:eastAsia="Arial" w:hAnsi="Arial" w:cs="Arial"/>
              </w:rPr>
            </w:pPr>
            <w:r w:rsidRPr="008022BF">
              <w:rPr>
                <w:rFonts w:ascii="Arial" w:eastAsia="Arial" w:hAnsi="Arial" w:cs="Arial"/>
              </w:rPr>
              <w:t>1. Beskrivelse av prosjekteringen (utredninger, undersøkelser, rapporter og dokumentasjon) entreprenøren mener må utarbeides i Samspillsfase 1 som nødvendig grunnlag for å kunne fastsette målpris.</w:t>
            </w:r>
            <w:r w:rsidRPr="0064090B">
              <w:rPr>
                <w:rFonts w:ascii="Arial" w:eastAsia="Arial" w:hAnsi="Arial" w:cs="Arial"/>
              </w:rPr>
              <w:t xml:space="preserve"> </w:t>
            </w:r>
          </w:p>
          <w:p w14:paraId="6A0637A7" w14:textId="77777777" w:rsidR="00993F19" w:rsidRPr="006A0DF1" w:rsidRDefault="00993F19" w:rsidP="00993F19">
            <w:pPr>
              <w:spacing w:line="240" w:lineRule="auto"/>
              <w:rPr>
                <w:rFonts w:ascii="Arial" w:eastAsia="Arial" w:hAnsi="Arial" w:cs="Arial"/>
              </w:rPr>
            </w:pPr>
          </w:p>
          <w:p w14:paraId="0B91EC98" w14:textId="77777777" w:rsidR="00993F19" w:rsidRPr="006A0DF1" w:rsidRDefault="00993F19" w:rsidP="00993F19">
            <w:pPr>
              <w:spacing w:line="240" w:lineRule="auto"/>
              <w:rPr>
                <w:rFonts w:ascii="Arial" w:eastAsia="Arial" w:hAnsi="Arial" w:cs="Arial"/>
              </w:rPr>
            </w:pPr>
            <w:r w:rsidRPr="006A0DF1">
              <w:rPr>
                <w:rFonts w:ascii="Arial" w:eastAsia="Arial" w:hAnsi="Arial" w:cs="Arial"/>
              </w:rPr>
              <w:t>Beskrivelse (punkt 1) begrenses til maks 2 sider med Arial fontstørrelse 11.</w:t>
            </w:r>
          </w:p>
          <w:p w14:paraId="782E3E69" w14:textId="77777777" w:rsidR="00993F19" w:rsidRPr="006A0DF1" w:rsidRDefault="00993F19" w:rsidP="00993F19">
            <w:pPr>
              <w:spacing w:line="240" w:lineRule="auto"/>
              <w:rPr>
                <w:rFonts w:ascii="Arial" w:eastAsia="Arial" w:hAnsi="Arial" w:cs="Arial"/>
              </w:rPr>
            </w:pPr>
          </w:p>
          <w:p w14:paraId="211D2F04" w14:textId="77777777" w:rsidR="00993F19" w:rsidRDefault="00993F19" w:rsidP="00993F19">
            <w:pPr>
              <w:spacing w:line="240" w:lineRule="auto"/>
              <w:rPr>
                <w:rFonts w:ascii="Arial" w:eastAsia="Arial" w:hAnsi="Arial" w:cs="Arial"/>
              </w:rPr>
            </w:pPr>
            <w:r w:rsidRPr="0064090B">
              <w:rPr>
                <w:rFonts w:ascii="Arial" w:eastAsia="Arial" w:hAnsi="Arial" w:cs="Arial"/>
              </w:rPr>
              <w:t>2. Beskrivelse av hvordan tilbyder ser for seg å gjennomføre Samspillsfase 1 sammen med byggherren basert på ovenfor nevnte arbeidsmetodikk (iterativ metode). Forslaget bør blant annet inneholde</w:t>
            </w:r>
            <w:r>
              <w:rPr>
                <w:rFonts w:ascii="Arial" w:eastAsia="Arial" w:hAnsi="Arial" w:cs="Arial"/>
              </w:rPr>
              <w:t>:</w:t>
            </w:r>
            <w:r w:rsidRPr="0064090B">
              <w:rPr>
                <w:rFonts w:ascii="Arial" w:eastAsia="Arial" w:hAnsi="Arial" w:cs="Arial"/>
              </w:rPr>
              <w:t xml:space="preserve"> </w:t>
            </w:r>
          </w:p>
          <w:p w14:paraId="77A18371" w14:textId="77777777" w:rsidR="00993F19" w:rsidRPr="00D14AC4" w:rsidRDefault="00993F19" w:rsidP="00C354C9">
            <w:pPr>
              <w:pStyle w:val="ListParagraph"/>
              <w:numPr>
                <w:ilvl w:val="0"/>
                <w:numId w:val="13"/>
              </w:numPr>
              <w:spacing w:line="240" w:lineRule="auto"/>
              <w:rPr>
                <w:rFonts w:ascii="Arial" w:eastAsia="Arial" w:hAnsi="Arial" w:cs="Arial"/>
              </w:rPr>
            </w:pPr>
            <w:r w:rsidRPr="00D14AC4">
              <w:rPr>
                <w:rFonts w:ascii="Arial" w:eastAsia="Arial" w:hAnsi="Arial" w:cs="Arial"/>
              </w:rPr>
              <w:t>Gjennomføringsplan</w:t>
            </w:r>
          </w:p>
          <w:p w14:paraId="0A3C81D6" w14:textId="16F5A868" w:rsidR="00993F19" w:rsidRPr="00D14AC4" w:rsidRDefault="00993F19" w:rsidP="00C354C9">
            <w:pPr>
              <w:pStyle w:val="ListParagraph"/>
              <w:numPr>
                <w:ilvl w:val="0"/>
                <w:numId w:val="13"/>
              </w:numPr>
              <w:spacing w:line="240" w:lineRule="auto"/>
              <w:rPr>
                <w:rFonts w:ascii="Arial" w:eastAsia="Arial" w:hAnsi="Arial" w:cs="Arial"/>
              </w:rPr>
            </w:pPr>
            <w:r>
              <w:rPr>
                <w:rFonts w:ascii="Arial" w:eastAsia="Arial" w:hAnsi="Arial" w:cs="Arial"/>
              </w:rPr>
              <w:t>O</w:t>
            </w:r>
            <w:r w:rsidRPr="00D14AC4">
              <w:rPr>
                <w:rFonts w:ascii="Arial" w:eastAsia="Arial" w:hAnsi="Arial" w:cs="Arial"/>
              </w:rPr>
              <w:t xml:space="preserve">rganisering/bemanning </w:t>
            </w:r>
          </w:p>
          <w:p w14:paraId="4E4DA4EA" w14:textId="77777777" w:rsidR="00993F19" w:rsidRPr="00D14AC4" w:rsidRDefault="00993F19" w:rsidP="00C354C9">
            <w:pPr>
              <w:pStyle w:val="ListParagraph"/>
              <w:numPr>
                <w:ilvl w:val="0"/>
                <w:numId w:val="13"/>
              </w:numPr>
              <w:spacing w:line="240" w:lineRule="auto"/>
              <w:rPr>
                <w:rFonts w:ascii="Arial" w:eastAsia="Arial" w:hAnsi="Arial" w:cs="Arial"/>
              </w:rPr>
            </w:pPr>
            <w:r>
              <w:rPr>
                <w:rFonts w:ascii="Arial" w:eastAsia="Arial" w:hAnsi="Arial" w:cs="Arial"/>
              </w:rPr>
              <w:t>I</w:t>
            </w:r>
            <w:r w:rsidRPr="00D14AC4">
              <w:rPr>
                <w:rFonts w:ascii="Arial" w:eastAsia="Arial" w:hAnsi="Arial" w:cs="Arial"/>
              </w:rPr>
              <w:t xml:space="preserve">nvolvering av prosjekterende og underentreprenører, </w:t>
            </w:r>
          </w:p>
          <w:p w14:paraId="13BC8B5D" w14:textId="77777777" w:rsidR="00993F19" w:rsidRPr="00D14AC4" w:rsidRDefault="00993F19" w:rsidP="00C354C9">
            <w:pPr>
              <w:pStyle w:val="ListParagraph"/>
              <w:numPr>
                <w:ilvl w:val="0"/>
                <w:numId w:val="13"/>
              </w:numPr>
              <w:spacing w:line="240" w:lineRule="auto"/>
              <w:rPr>
                <w:rFonts w:ascii="Arial" w:eastAsia="Arial" w:hAnsi="Arial" w:cs="Arial"/>
              </w:rPr>
            </w:pPr>
            <w:r>
              <w:rPr>
                <w:rFonts w:ascii="Arial" w:eastAsia="Arial" w:hAnsi="Arial" w:cs="Arial"/>
              </w:rPr>
              <w:t>P</w:t>
            </w:r>
            <w:r w:rsidRPr="00D14AC4">
              <w:rPr>
                <w:rFonts w:ascii="Arial" w:eastAsia="Arial" w:hAnsi="Arial" w:cs="Arial"/>
              </w:rPr>
              <w:t xml:space="preserve">rosess med vernemyndigheter, </w:t>
            </w:r>
          </w:p>
          <w:p w14:paraId="4F506DFE" w14:textId="77777777" w:rsidR="00993F19" w:rsidRPr="00D14AC4" w:rsidRDefault="00993F19" w:rsidP="00C354C9">
            <w:pPr>
              <w:pStyle w:val="ListParagraph"/>
              <w:numPr>
                <w:ilvl w:val="0"/>
                <w:numId w:val="13"/>
              </w:numPr>
              <w:spacing w:line="240" w:lineRule="auto"/>
              <w:rPr>
                <w:rFonts w:ascii="Arial" w:eastAsia="Arial" w:hAnsi="Arial" w:cs="Arial"/>
              </w:rPr>
            </w:pPr>
            <w:r w:rsidRPr="001F0C48">
              <w:rPr>
                <w:rFonts w:ascii="Arial" w:eastAsia="Arial" w:hAnsi="Arial" w:cs="Arial"/>
              </w:rPr>
              <w:t>Beskrivelse opptil 5 identifiserte kritiske suksessfaktorer med forslag til tiltak for å håndtere disse.</w:t>
            </w:r>
          </w:p>
          <w:p w14:paraId="5B988FB3" w14:textId="77777777" w:rsidR="00993F19" w:rsidRPr="006A0DF1" w:rsidRDefault="00993F19" w:rsidP="00993F19">
            <w:pPr>
              <w:spacing w:line="240" w:lineRule="auto"/>
              <w:rPr>
                <w:rFonts w:ascii="Arial" w:eastAsia="Arial" w:hAnsi="Arial" w:cs="Arial"/>
              </w:rPr>
            </w:pPr>
          </w:p>
          <w:p w14:paraId="06CDAB7C" w14:textId="77777777" w:rsidR="00993F19" w:rsidRPr="007E7D3C" w:rsidRDefault="00993F19" w:rsidP="00993F19">
            <w:pPr>
              <w:rPr>
                <w:rFonts w:ascii="Arial" w:eastAsia="Arial" w:hAnsi="Arial" w:cs="Arial"/>
              </w:rPr>
            </w:pPr>
            <w:r w:rsidRPr="006A0DF1">
              <w:rPr>
                <w:rFonts w:ascii="Arial" w:eastAsia="Arial" w:hAnsi="Arial" w:cs="Arial"/>
              </w:rPr>
              <w:t xml:space="preserve">3. </w:t>
            </w:r>
            <w:r w:rsidRPr="007E7D3C">
              <w:rPr>
                <w:rFonts w:ascii="Arial" w:eastAsia="Arial" w:hAnsi="Arial" w:cs="Arial"/>
              </w:rPr>
              <w:t xml:space="preserve">Beskrivelse av hvordan </w:t>
            </w:r>
            <w:r>
              <w:rPr>
                <w:rFonts w:ascii="Arial" w:eastAsia="Arial" w:hAnsi="Arial" w:cs="Arial"/>
              </w:rPr>
              <w:t>tilbyder</w:t>
            </w:r>
            <w:r w:rsidRPr="007E7D3C">
              <w:rPr>
                <w:rFonts w:ascii="Arial" w:eastAsia="Arial" w:hAnsi="Arial" w:cs="Arial"/>
              </w:rPr>
              <w:t xml:space="preserve"> foreslår å gjennomføre oppdraget i Samspillsfase 2 (utførelsesfasen) sammen med byggherren. Beskrivelsen bør inneholde alle tema og all fagekspertise som entreprenøren mener er viktige for en effektiv gjennomføring og som bygger opp under samspillsmodellen. Redegjørelsen bør omfatte følgende:</w:t>
            </w:r>
          </w:p>
          <w:p w14:paraId="1B386547" w14:textId="77777777"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Plan og prinsipper for overordnet organisering og gjennomføring</w:t>
            </w:r>
          </w:p>
          <w:p w14:paraId="5D92153B" w14:textId="77777777"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 xml:space="preserve">Oppfølging og ledelse av prosjektering, tverrfaglig koordinering og optimalisering mellom prosjektering og utførelse </w:t>
            </w:r>
          </w:p>
          <w:p w14:paraId="48455A5D" w14:textId="6C7F9F1B"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 xml:space="preserve">Oppfølging av kvalitet, inspeksjoner, verifikasjoner og ferdigstillelse </w:t>
            </w:r>
          </w:p>
          <w:p w14:paraId="27A88B23" w14:textId="77777777"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 xml:space="preserve">Fremdriftsplanlegging og -styring </w:t>
            </w:r>
          </w:p>
          <w:p w14:paraId="07EE8008" w14:textId="77777777" w:rsidR="00993F19" w:rsidRPr="007E7D3C" w:rsidRDefault="00993F19" w:rsidP="00C354C9">
            <w:pPr>
              <w:numPr>
                <w:ilvl w:val="0"/>
                <w:numId w:val="12"/>
              </w:numPr>
              <w:contextualSpacing/>
              <w:rPr>
                <w:rFonts w:ascii="Arial" w:eastAsia="Arial" w:hAnsi="Arial" w:cs="Arial"/>
              </w:rPr>
            </w:pPr>
            <w:r w:rsidRPr="0064090B">
              <w:rPr>
                <w:rFonts w:ascii="Arial" w:eastAsia="Arial" w:hAnsi="Arial" w:cs="Arial"/>
              </w:rPr>
              <w:t>Økonomioppfølging</w:t>
            </w:r>
            <w:r w:rsidRPr="007E7D3C">
              <w:rPr>
                <w:rFonts w:ascii="Arial" w:eastAsia="Arial" w:hAnsi="Arial" w:cs="Arial"/>
              </w:rPr>
              <w:t xml:space="preserve">, herunder </w:t>
            </w:r>
            <w:r w:rsidRPr="001842B7">
              <w:rPr>
                <w:rFonts w:ascii="Arial" w:eastAsia="Arial" w:hAnsi="Arial" w:cs="Arial"/>
              </w:rPr>
              <w:t>forslag til insentivmodell</w:t>
            </w:r>
            <w:r w:rsidRPr="007E7D3C">
              <w:rPr>
                <w:rFonts w:ascii="Arial" w:eastAsia="Arial" w:hAnsi="Arial" w:cs="Arial"/>
              </w:rPr>
              <w:t xml:space="preserve"> som inkluderer underentreprenører og de prosjekterende</w:t>
            </w:r>
          </w:p>
          <w:p w14:paraId="63B25CDD" w14:textId="77777777"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Oppfølging/ivaretakelse av sikkerhet, helse, arbeidsmiljø og seriøsitet</w:t>
            </w:r>
          </w:p>
          <w:p w14:paraId="4CA17FB3" w14:textId="77777777"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 xml:space="preserve">Oppfølging/ivaretakelse av ytre miljø. </w:t>
            </w:r>
          </w:p>
          <w:p w14:paraId="6AACC1B4" w14:textId="77777777"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 xml:space="preserve">Oppfølging/ivaretakelse av </w:t>
            </w:r>
            <w:r>
              <w:rPr>
                <w:rFonts w:ascii="Arial" w:eastAsia="Arial" w:hAnsi="Arial" w:cs="Arial"/>
              </w:rPr>
              <w:t xml:space="preserve">kulturminne og </w:t>
            </w:r>
            <w:r w:rsidRPr="007E7D3C">
              <w:rPr>
                <w:rFonts w:ascii="Arial" w:eastAsia="Arial" w:hAnsi="Arial" w:cs="Arial"/>
              </w:rPr>
              <w:t xml:space="preserve">vernehensyn </w:t>
            </w:r>
          </w:p>
          <w:p w14:paraId="2FA07AD8" w14:textId="77777777" w:rsidR="00993F19" w:rsidRPr="007E7D3C" w:rsidRDefault="00993F19" w:rsidP="00C354C9">
            <w:pPr>
              <w:numPr>
                <w:ilvl w:val="0"/>
                <w:numId w:val="12"/>
              </w:numPr>
              <w:contextualSpacing/>
              <w:rPr>
                <w:rFonts w:ascii="Arial" w:eastAsia="Arial" w:hAnsi="Arial" w:cs="Arial"/>
              </w:rPr>
            </w:pPr>
            <w:r w:rsidRPr="007E7D3C">
              <w:rPr>
                <w:rFonts w:ascii="Arial" w:eastAsia="Arial" w:hAnsi="Arial" w:cs="Arial"/>
              </w:rPr>
              <w:t>Opptil 5 identifiserte kritiske suksessfaktorer med forslag til tiltak for å håndtere disse.</w:t>
            </w:r>
          </w:p>
          <w:p w14:paraId="3A95849D" w14:textId="77777777" w:rsidR="00993F19" w:rsidRPr="007E7D3C" w:rsidRDefault="00993F19" w:rsidP="00993F19">
            <w:pPr>
              <w:rPr>
                <w:rFonts w:ascii="Arial" w:eastAsia="Arial" w:hAnsi="Arial" w:cs="Arial"/>
              </w:rPr>
            </w:pPr>
          </w:p>
          <w:p w14:paraId="150D5FB4" w14:textId="77777777" w:rsidR="00993F19" w:rsidRPr="006A0DF1" w:rsidRDefault="00993F19" w:rsidP="00993F19">
            <w:pPr>
              <w:rPr>
                <w:rFonts w:ascii="Arial" w:eastAsia="Arial" w:hAnsi="Arial" w:cs="Arial"/>
              </w:rPr>
            </w:pPr>
            <w:bookmarkStart w:id="95" w:name="_Hlk66712107"/>
            <w:r w:rsidRPr="006A0DF1">
              <w:rPr>
                <w:rFonts w:ascii="Arial" w:eastAsia="Arial" w:hAnsi="Arial" w:cs="Arial"/>
              </w:rPr>
              <w:t xml:space="preserve">Beskrivelsen for oppdragsforståelse punkt 2 og 3 ovenfor (samspillsfase 1 og samspillsfase 2) </w:t>
            </w:r>
            <w:bookmarkEnd w:id="95"/>
            <w:r w:rsidRPr="006A0DF1">
              <w:rPr>
                <w:rFonts w:ascii="Arial" w:eastAsia="Arial" w:hAnsi="Arial" w:cs="Arial"/>
              </w:rPr>
              <w:t>skal begrenses til maks 8 sider med Arial fontstørrelse 11.</w:t>
            </w:r>
          </w:p>
          <w:p w14:paraId="1902F200" w14:textId="77777777" w:rsidR="00993F19" w:rsidRPr="006A0DF1" w:rsidRDefault="00993F19" w:rsidP="00993F19">
            <w:pPr>
              <w:rPr>
                <w:rFonts w:ascii="Arial" w:eastAsia="Arial" w:hAnsi="Arial" w:cs="Arial"/>
              </w:rPr>
            </w:pPr>
          </w:p>
        </w:tc>
      </w:tr>
      <w:tr w:rsidR="00C63FBF" w14:paraId="5853A7F8" w14:textId="77777777" w:rsidTr="007E65C0">
        <w:tc>
          <w:tcPr>
            <w:tcW w:w="1700" w:type="dxa"/>
            <w:tcBorders>
              <w:top w:val="single" w:sz="4" w:space="0" w:color="auto"/>
              <w:left w:val="single" w:sz="4" w:space="0" w:color="auto"/>
              <w:bottom w:val="single" w:sz="4" w:space="0" w:color="auto"/>
              <w:right w:val="single" w:sz="4" w:space="0" w:color="auto"/>
            </w:tcBorders>
          </w:tcPr>
          <w:p w14:paraId="7B4E2562" w14:textId="7A019473" w:rsidR="00C63FBF" w:rsidRDefault="00503876" w:rsidP="00C63FBF">
            <w:r>
              <w:t>4</w:t>
            </w:r>
            <w:r w:rsidR="00C63FBF">
              <w:t>0%</w:t>
            </w:r>
          </w:p>
        </w:tc>
        <w:tc>
          <w:tcPr>
            <w:tcW w:w="2409" w:type="dxa"/>
            <w:tcBorders>
              <w:top w:val="single" w:sz="4" w:space="0" w:color="auto"/>
              <w:left w:val="single" w:sz="4" w:space="0" w:color="auto"/>
              <w:bottom w:val="single" w:sz="4" w:space="0" w:color="auto"/>
              <w:right w:val="single" w:sz="4" w:space="0" w:color="auto"/>
            </w:tcBorders>
          </w:tcPr>
          <w:p w14:paraId="258C7B1A" w14:textId="77777777" w:rsidR="00C63FBF" w:rsidRPr="007E7D3C" w:rsidRDefault="00C63FBF" w:rsidP="00C63FBF">
            <w:pPr>
              <w:rPr>
                <w:rFonts w:ascii="Arial" w:eastAsia="Arial" w:hAnsi="Arial" w:cs="Arial"/>
              </w:rPr>
            </w:pPr>
            <w:r w:rsidRPr="007E7D3C">
              <w:rPr>
                <w:rFonts w:ascii="Arial" w:eastAsia="Arial" w:hAnsi="Arial" w:cs="Arial"/>
              </w:rPr>
              <w:t>Kvalitet – Kompetanse og erfaring hos tilbudt personell.</w:t>
            </w:r>
          </w:p>
          <w:p w14:paraId="195B5EC7" w14:textId="77777777" w:rsidR="00C63FBF" w:rsidRPr="007E7D3C" w:rsidRDefault="00C63FBF" w:rsidP="00C63FBF">
            <w:pPr>
              <w:rPr>
                <w:rFonts w:ascii="Arial" w:eastAsia="Arial" w:hAnsi="Arial" w:cs="Arial"/>
              </w:rPr>
            </w:pPr>
          </w:p>
          <w:p w14:paraId="614FB2F6" w14:textId="5D37C465" w:rsidR="00C63FBF" w:rsidRDefault="00C63FBF" w:rsidP="00C63FBF">
            <w:pPr>
              <w:rPr>
                <w:rFonts w:ascii="Arial" w:eastAsia="Arial" w:hAnsi="Arial" w:cs="Arial"/>
              </w:rPr>
            </w:pPr>
            <w:r w:rsidRPr="00D30E18">
              <w:rPr>
                <w:rFonts w:ascii="Arial" w:eastAsia="Arial" w:hAnsi="Arial" w:cs="Arial"/>
              </w:rPr>
              <w:t xml:space="preserve">Det vil bli vektlagt om tilbudte nøkkelpersoner har erfaring med samspill, rehabilitering og ombygging av </w:t>
            </w:r>
            <w:r w:rsidR="005E04CF">
              <w:rPr>
                <w:rFonts w:ascii="Arial" w:eastAsia="Arial" w:hAnsi="Arial" w:cs="Arial"/>
              </w:rPr>
              <w:t xml:space="preserve">fredet bygg </w:t>
            </w:r>
            <w:r w:rsidRPr="00D30E18">
              <w:rPr>
                <w:rFonts w:ascii="Arial" w:eastAsia="Arial" w:hAnsi="Arial" w:cs="Arial"/>
              </w:rPr>
              <w:t>og utarbeidelse av kalkyler.</w:t>
            </w:r>
          </w:p>
          <w:p w14:paraId="499169D3" w14:textId="77777777" w:rsidR="00C63FBF" w:rsidRDefault="00C63FBF" w:rsidP="00C63FBF">
            <w:pPr>
              <w:rPr>
                <w:rFonts w:ascii="Arial" w:eastAsia="Arial" w:hAnsi="Arial" w:cs="Arial"/>
              </w:rPr>
            </w:pPr>
          </w:p>
          <w:p w14:paraId="6A95910D" w14:textId="1B1C9196" w:rsidR="00C63FBF" w:rsidRPr="00D30E18" w:rsidRDefault="00C63FBF" w:rsidP="00C63FBF">
            <w:pPr>
              <w:rPr>
                <w:rFonts w:ascii="Arial" w:eastAsia="Arial" w:hAnsi="Arial" w:cs="Arial"/>
              </w:rPr>
            </w:pPr>
            <w:r>
              <w:rPr>
                <w:rFonts w:ascii="Arial" w:eastAsia="Arial" w:hAnsi="Arial" w:cs="Arial"/>
              </w:rPr>
              <w:t>Det presiseres at tilbudt nøkkelperson er den ressurs som skal utføre arbeid</w:t>
            </w:r>
            <w:r w:rsidR="00B46696">
              <w:rPr>
                <w:rFonts w:ascii="Arial" w:eastAsia="Arial" w:hAnsi="Arial" w:cs="Arial"/>
              </w:rPr>
              <w:t>et</w:t>
            </w:r>
            <w:r>
              <w:rPr>
                <w:rFonts w:ascii="Arial" w:eastAsia="Arial" w:hAnsi="Arial" w:cs="Arial"/>
              </w:rPr>
              <w:t>.</w:t>
            </w:r>
          </w:p>
          <w:p w14:paraId="06EA91EB" w14:textId="77777777" w:rsidR="00C63FBF" w:rsidRPr="007E7D3C" w:rsidRDefault="00C63FBF" w:rsidP="00C63FBF">
            <w:pPr>
              <w:rPr>
                <w:rFonts w:ascii="Arial" w:eastAsia="Arial" w:hAnsi="Arial" w:cs="Arial"/>
              </w:rPr>
            </w:pPr>
          </w:p>
          <w:p w14:paraId="6FEC90F3" w14:textId="77777777" w:rsidR="00C63FBF" w:rsidRPr="007E7D3C" w:rsidRDefault="00C63FBF" w:rsidP="00C63FBF">
            <w:pPr>
              <w:rPr>
                <w:rFonts w:ascii="Arial" w:eastAsia="Arial" w:hAnsi="Arial" w:cs="Arial"/>
              </w:rPr>
            </w:pPr>
          </w:p>
          <w:p w14:paraId="6181BD66" w14:textId="77777777" w:rsidR="00C63FBF" w:rsidRPr="007E7D3C" w:rsidRDefault="00C63FBF" w:rsidP="00C63FBF">
            <w:pPr>
              <w:rPr>
                <w:rFonts w:ascii="Arial" w:eastAsia="Arial" w:hAnsi="Arial" w:cs="Arial"/>
              </w:rPr>
            </w:pPr>
          </w:p>
          <w:p w14:paraId="494BED76" w14:textId="77777777" w:rsidR="00C63FBF" w:rsidRPr="007E7D3C" w:rsidRDefault="00C63FBF" w:rsidP="00C63FBF">
            <w:pPr>
              <w:rPr>
                <w:rFonts w:ascii="Arial" w:eastAsia="Arial" w:hAnsi="Arial" w:cs="Arial"/>
              </w:rPr>
            </w:pPr>
          </w:p>
          <w:p w14:paraId="00E1A7EE" w14:textId="77777777" w:rsidR="00C63FBF" w:rsidRPr="007E7D3C" w:rsidRDefault="00C63FBF" w:rsidP="00C63FBF">
            <w:pPr>
              <w:rPr>
                <w:rFonts w:ascii="Arial" w:eastAsia="Arial" w:hAnsi="Arial" w:cs="Arial"/>
              </w:rPr>
            </w:pPr>
          </w:p>
          <w:p w14:paraId="6BF403B0" w14:textId="77777777" w:rsidR="00C63FBF" w:rsidRPr="007E7D3C" w:rsidRDefault="00C63FBF" w:rsidP="00C63FBF">
            <w:pPr>
              <w:rPr>
                <w:rFonts w:ascii="Arial" w:eastAsia="Arial" w:hAnsi="Arial" w:cs="Arial"/>
              </w:rPr>
            </w:pPr>
          </w:p>
          <w:p w14:paraId="0B3E79EB" w14:textId="77777777" w:rsidR="00C63FBF" w:rsidRPr="007E7D3C" w:rsidRDefault="00C63FBF" w:rsidP="00C63FBF">
            <w:pPr>
              <w:rPr>
                <w:rFonts w:ascii="Arial" w:eastAsia="Arial" w:hAnsi="Arial" w:cs="Arial"/>
              </w:rPr>
            </w:pPr>
          </w:p>
          <w:p w14:paraId="76D7D880" w14:textId="77777777" w:rsidR="00C63FBF" w:rsidRPr="007E7D3C" w:rsidRDefault="00C63FBF" w:rsidP="00C63FBF">
            <w:pPr>
              <w:rPr>
                <w:rFonts w:ascii="Arial" w:eastAsia="Arial" w:hAnsi="Arial" w:cs="Arial"/>
              </w:rPr>
            </w:pPr>
          </w:p>
          <w:p w14:paraId="5199A62D" w14:textId="77777777" w:rsidR="00C63FBF" w:rsidRPr="007E7D3C" w:rsidRDefault="00C63FBF" w:rsidP="00C63FBF">
            <w:pPr>
              <w:rPr>
                <w:rFonts w:ascii="Arial" w:eastAsia="Arial" w:hAnsi="Arial" w:cs="Arial"/>
              </w:rPr>
            </w:pPr>
          </w:p>
          <w:p w14:paraId="0E88F9F9" w14:textId="77777777" w:rsidR="00C63FBF" w:rsidRPr="007E7D3C" w:rsidRDefault="00C63FBF" w:rsidP="00C63FBF">
            <w:pPr>
              <w:rPr>
                <w:rFonts w:ascii="Arial" w:eastAsia="Arial" w:hAnsi="Arial" w:cs="Arial"/>
              </w:rPr>
            </w:pPr>
          </w:p>
          <w:p w14:paraId="37EA6EF8" w14:textId="77777777" w:rsidR="00C63FBF" w:rsidRPr="007E7D3C" w:rsidRDefault="00C63FBF" w:rsidP="00C63FBF">
            <w:pPr>
              <w:rPr>
                <w:rFonts w:ascii="Arial" w:eastAsia="Times New Roman" w:hAnsi="Arial" w:cs="Arial"/>
                <w:szCs w:val="24"/>
                <w:lang w:eastAsia="nb-NO"/>
              </w:rPr>
            </w:pPr>
          </w:p>
          <w:p w14:paraId="7FFD120A" w14:textId="77777777" w:rsidR="00C63FBF" w:rsidRDefault="00C63FBF" w:rsidP="00C63FBF"/>
        </w:tc>
        <w:tc>
          <w:tcPr>
            <w:tcW w:w="5101" w:type="dxa"/>
            <w:tcBorders>
              <w:top w:val="single" w:sz="4" w:space="0" w:color="auto"/>
              <w:left w:val="single" w:sz="4" w:space="0" w:color="auto"/>
              <w:bottom w:val="single" w:sz="4" w:space="0" w:color="auto"/>
              <w:right w:val="single" w:sz="4" w:space="0" w:color="auto"/>
            </w:tcBorders>
          </w:tcPr>
          <w:p w14:paraId="37AFEBB2" w14:textId="77777777" w:rsidR="00C63FBF" w:rsidRPr="007E7D3C" w:rsidRDefault="00C63FBF" w:rsidP="00C63FBF">
            <w:pPr>
              <w:spacing w:line="240" w:lineRule="auto"/>
              <w:rPr>
                <w:rFonts w:ascii="Arial" w:eastAsia="Arial" w:hAnsi="Arial" w:cs="Arial"/>
                <w:szCs w:val="21"/>
                <w:u w:val="single"/>
              </w:rPr>
            </w:pPr>
            <w:r w:rsidRPr="007E7D3C">
              <w:rPr>
                <w:rFonts w:ascii="Arial" w:eastAsia="Arial" w:hAnsi="Arial" w:cs="Arial"/>
                <w:szCs w:val="21"/>
                <w:u w:val="single"/>
              </w:rPr>
              <w:t>Tilbudt nøkkelpersonell</w:t>
            </w:r>
          </w:p>
          <w:p w14:paraId="72F1F011" w14:textId="1CEAC0C4" w:rsidR="00C63FBF" w:rsidRPr="007E7D3C" w:rsidRDefault="00C63FBF" w:rsidP="00C63FBF">
            <w:pPr>
              <w:spacing w:line="240" w:lineRule="auto"/>
              <w:rPr>
                <w:rFonts w:ascii="Arial" w:eastAsia="Arial" w:hAnsi="Arial" w:cs="Arial"/>
                <w:szCs w:val="21"/>
              </w:rPr>
            </w:pPr>
            <w:r w:rsidRPr="007E7D3C">
              <w:rPr>
                <w:rFonts w:ascii="Arial" w:eastAsia="Arial" w:hAnsi="Arial" w:cs="Arial"/>
                <w:szCs w:val="21"/>
              </w:rPr>
              <w:t xml:space="preserve">Det skal tilbys navngitte personer i følgende roller, og kun én person per rolle. </w:t>
            </w:r>
          </w:p>
          <w:p w14:paraId="4693A54D" w14:textId="77777777" w:rsidR="00C63FBF" w:rsidRPr="007E7D3C" w:rsidRDefault="00C63FBF" w:rsidP="00C63FBF">
            <w:pPr>
              <w:spacing w:line="240" w:lineRule="auto"/>
              <w:rPr>
                <w:rFonts w:ascii="Arial" w:eastAsia="Arial" w:hAnsi="Arial" w:cs="Arial"/>
                <w:szCs w:val="21"/>
              </w:rPr>
            </w:pPr>
          </w:p>
          <w:p w14:paraId="29394ED2" w14:textId="27AABF3D" w:rsidR="00C63FBF" w:rsidRPr="007E7D3C" w:rsidRDefault="00C63FBF" w:rsidP="00C63FBF">
            <w:pPr>
              <w:spacing w:line="240" w:lineRule="auto"/>
              <w:rPr>
                <w:rFonts w:ascii="Arial" w:eastAsia="Arial" w:hAnsi="Arial" w:cs="Arial"/>
              </w:rPr>
            </w:pPr>
            <w:r w:rsidRPr="007E7D3C">
              <w:rPr>
                <w:rFonts w:ascii="Arial" w:eastAsia="Arial" w:hAnsi="Arial" w:cs="Arial"/>
              </w:rPr>
              <w:t>a) Prosjektleder TE</w:t>
            </w:r>
            <w:r w:rsidR="00FE31DA">
              <w:rPr>
                <w:rFonts w:ascii="Arial" w:eastAsia="Arial" w:hAnsi="Arial" w:cs="Arial"/>
              </w:rPr>
              <w:t xml:space="preserve"> - </w:t>
            </w:r>
            <w:r w:rsidR="00FE31DA">
              <w:rPr>
                <w:rFonts w:cstheme="minorHAnsi"/>
                <w:szCs w:val="21"/>
              </w:rPr>
              <w:t>den personen som er stedlig ansvarlig prosjektleder</w:t>
            </w:r>
            <w:r w:rsidRPr="007E7D3C">
              <w:rPr>
                <w:rFonts w:ascii="Arial" w:eastAsia="Arial" w:hAnsi="Arial" w:cs="Arial"/>
              </w:rPr>
              <w:t xml:space="preserve"> </w:t>
            </w:r>
          </w:p>
          <w:p w14:paraId="68A49CEE" w14:textId="0A5B321D" w:rsidR="00C63FBF" w:rsidRPr="007E7D3C" w:rsidRDefault="00C63FBF" w:rsidP="00C63FBF">
            <w:pPr>
              <w:spacing w:line="240" w:lineRule="auto"/>
              <w:rPr>
                <w:rFonts w:ascii="Arial" w:eastAsia="Arial" w:hAnsi="Arial" w:cs="Arial"/>
              </w:rPr>
            </w:pPr>
            <w:r w:rsidRPr="007E7D3C">
              <w:rPr>
                <w:rFonts w:ascii="Arial" w:eastAsia="Arial" w:hAnsi="Arial" w:cs="Arial"/>
              </w:rPr>
              <w:t>b) Prosjekterin</w:t>
            </w:r>
            <w:r>
              <w:rPr>
                <w:rFonts w:ascii="Arial" w:eastAsia="Arial" w:hAnsi="Arial" w:cs="Arial"/>
              </w:rPr>
              <w:t>gsleder PRL</w:t>
            </w:r>
            <w:r w:rsidRPr="007E7D3C">
              <w:rPr>
                <w:rFonts w:ascii="Arial" w:eastAsia="Arial" w:hAnsi="Arial" w:cs="Arial"/>
              </w:rPr>
              <w:t xml:space="preserve"> </w:t>
            </w:r>
            <w:r w:rsidR="00443145">
              <w:rPr>
                <w:rFonts w:ascii="Arial" w:eastAsia="Arial" w:hAnsi="Arial" w:cs="Arial"/>
              </w:rPr>
              <w:t xml:space="preserve">- </w:t>
            </w:r>
            <w:r w:rsidR="00443145" w:rsidRPr="00016E5B">
              <w:rPr>
                <w:rFonts w:cstheme="minorHAnsi"/>
                <w:szCs w:val="21"/>
              </w:rPr>
              <w:t>den person som har operativ, ansvarlig ledelse av prosjektering</w:t>
            </w:r>
          </w:p>
          <w:p w14:paraId="0E255372" w14:textId="276D074C" w:rsidR="00C63FBF" w:rsidRDefault="00A86C4B" w:rsidP="00C63FBF">
            <w:pPr>
              <w:spacing w:line="240" w:lineRule="auto"/>
              <w:rPr>
                <w:rFonts w:ascii="Arial" w:eastAsia="Arial" w:hAnsi="Arial" w:cs="Arial"/>
              </w:rPr>
            </w:pPr>
            <w:r>
              <w:rPr>
                <w:rFonts w:ascii="Arial" w:eastAsia="Arial" w:hAnsi="Arial" w:cs="Arial"/>
              </w:rPr>
              <w:t>c</w:t>
            </w:r>
            <w:r w:rsidR="00C63FBF" w:rsidRPr="007E7D3C">
              <w:rPr>
                <w:rFonts w:ascii="Arial" w:eastAsia="Arial" w:hAnsi="Arial" w:cs="Arial"/>
              </w:rPr>
              <w:t>) Anleggsleder inkl. fremdriftsplanlegger</w:t>
            </w:r>
          </w:p>
          <w:p w14:paraId="77B17190" w14:textId="32AF4FC7" w:rsidR="00006A14" w:rsidRPr="007E7D3C" w:rsidRDefault="00A86C4B" w:rsidP="00C63FBF">
            <w:pPr>
              <w:spacing w:line="240" w:lineRule="auto"/>
              <w:rPr>
                <w:rFonts w:ascii="Arial" w:eastAsia="Arial" w:hAnsi="Arial" w:cs="Arial"/>
              </w:rPr>
            </w:pPr>
            <w:r>
              <w:rPr>
                <w:rFonts w:ascii="Arial" w:eastAsia="Arial" w:hAnsi="Arial" w:cs="Arial"/>
              </w:rPr>
              <w:t>d) Kalkulatør</w:t>
            </w:r>
          </w:p>
          <w:p w14:paraId="7723510D" w14:textId="75D3B265" w:rsidR="00C63FBF" w:rsidRPr="00310894" w:rsidRDefault="00A86C4B" w:rsidP="00C63FBF">
            <w:pPr>
              <w:spacing w:line="240" w:lineRule="auto"/>
              <w:rPr>
                <w:rFonts w:ascii="Arial" w:eastAsia="Arial" w:hAnsi="Arial" w:cs="Arial"/>
              </w:rPr>
            </w:pPr>
            <w:r>
              <w:rPr>
                <w:rFonts w:ascii="Arial" w:eastAsia="Arial" w:hAnsi="Arial" w:cs="Arial"/>
              </w:rPr>
              <w:t>e</w:t>
            </w:r>
            <w:r w:rsidR="00C63FBF" w:rsidRPr="001705DF">
              <w:rPr>
                <w:rFonts w:ascii="Arial" w:eastAsia="Arial" w:hAnsi="Arial" w:cs="Arial"/>
              </w:rPr>
              <w:t>) ARK - Utførende arkitekt</w:t>
            </w:r>
            <w:r w:rsidR="00570358" w:rsidRPr="001705DF">
              <w:rPr>
                <w:rFonts w:ascii="Arial" w:eastAsia="Arial" w:hAnsi="Arial" w:cs="Arial"/>
              </w:rPr>
              <w:t xml:space="preserve"> (inkludert</w:t>
            </w:r>
            <w:r w:rsidR="00570358">
              <w:rPr>
                <w:rFonts w:ascii="Arial" w:eastAsia="Arial" w:hAnsi="Arial" w:cs="Arial"/>
              </w:rPr>
              <w:t xml:space="preserve"> ansvar for SØK, kulturminne + </w:t>
            </w:r>
            <w:proofErr w:type="spellStart"/>
            <w:r w:rsidR="00570358">
              <w:rPr>
                <w:rFonts w:ascii="Arial" w:eastAsia="Arial" w:hAnsi="Arial" w:cs="Arial"/>
              </w:rPr>
              <w:t>uu</w:t>
            </w:r>
            <w:proofErr w:type="spellEnd"/>
            <w:r w:rsidR="00570358">
              <w:rPr>
                <w:rFonts w:ascii="Arial" w:eastAsia="Arial" w:hAnsi="Arial" w:cs="Arial"/>
              </w:rPr>
              <w:t>)</w:t>
            </w:r>
          </w:p>
          <w:p w14:paraId="20E94434" w14:textId="3D451CAA" w:rsidR="00C63FBF" w:rsidRPr="007E7D3C" w:rsidRDefault="00A86C4B" w:rsidP="00C63FBF">
            <w:pPr>
              <w:spacing w:line="240" w:lineRule="auto"/>
              <w:rPr>
                <w:rFonts w:ascii="Arial" w:eastAsia="Arial" w:hAnsi="Arial" w:cs="Arial"/>
              </w:rPr>
            </w:pPr>
            <w:r>
              <w:rPr>
                <w:rFonts w:ascii="Arial" w:eastAsia="Arial" w:hAnsi="Arial" w:cs="Arial"/>
              </w:rPr>
              <w:t>f</w:t>
            </w:r>
            <w:r w:rsidR="00C63FBF">
              <w:rPr>
                <w:rFonts w:ascii="Arial" w:eastAsia="Arial" w:hAnsi="Arial" w:cs="Arial"/>
              </w:rPr>
              <w:t>)</w:t>
            </w:r>
            <w:r w:rsidR="00C63FBF" w:rsidRPr="007E7D3C">
              <w:rPr>
                <w:rFonts w:ascii="Arial" w:eastAsia="Arial" w:hAnsi="Arial" w:cs="Arial"/>
              </w:rPr>
              <w:t xml:space="preserve"> RIB</w:t>
            </w:r>
            <w:r w:rsidR="00C63FBF">
              <w:rPr>
                <w:rFonts w:ascii="Arial" w:eastAsia="Arial" w:hAnsi="Arial" w:cs="Arial"/>
              </w:rPr>
              <w:t xml:space="preserve"> - </w:t>
            </w:r>
            <w:r w:rsidR="00C63FBF" w:rsidRPr="007E7D3C">
              <w:rPr>
                <w:rFonts w:ascii="Arial" w:eastAsia="Arial" w:hAnsi="Arial" w:cs="Arial"/>
              </w:rPr>
              <w:t>Utførende ingeniør</w:t>
            </w:r>
          </w:p>
          <w:p w14:paraId="7F6903DB" w14:textId="77777777" w:rsidR="00C63FBF" w:rsidRPr="007E7D3C" w:rsidRDefault="00C63FBF" w:rsidP="00C63FBF">
            <w:pPr>
              <w:spacing w:line="240" w:lineRule="auto"/>
              <w:rPr>
                <w:rFonts w:ascii="Arial" w:eastAsia="Arial" w:hAnsi="Arial" w:cs="Arial"/>
                <w:szCs w:val="21"/>
                <w:u w:val="single"/>
              </w:rPr>
            </w:pPr>
          </w:p>
          <w:p w14:paraId="7AC5F366" w14:textId="77777777" w:rsidR="00C63FBF" w:rsidRPr="001D0946" w:rsidRDefault="00C63FBF" w:rsidP="00C63FBF">
            <w:pPr>
              <w:spacing w:line="240" w:lineRule="auto"/>
              <w:rPr>
                <w:rFonts w:ascii="Arial" w:eastAsia="Arial" w:hAnsi="Arial" w:cs="Arial"/>
                <w:iCs/>
                <w:szCs w:val="21"/>
              </w:rPr>
            </w:pPr>
            <w:r w:rsidRPr="007E7D3C">
              <w:rPr>
                <w:rFonts w:ascii="Arial" w:eastAsia="Arial" w:hAnsi="Arial" w:cs="Arial"/>
                <w:iCs/>
                <w:szCs w:val="21"/>
              </w:rPr>
              <w:t>For hver av de tilbudte personene skal det leveres:</w:t>
            </w:r>
          </w:p>
          <w:p w14:paraId="1717803A" w14:textId="77777777" w:rsidR="00C63FBF" w:rsidRPr="007E7D3C" w:rsidRDefault="00C63FBF" w:rsidP="00C63FBF">
            <w:pPr>
              <w:spacing w:line="240" w:lineRule="auto"/>
              <w:rPr>
                <w:rFonts w:ascii="Arial" w:eastAsia="Arial" w:hAnsi="Arial" w:cs="Arial"/>
                <w:iCs/>
                <w:szCs w:val="21"/>
              </w:rPr>
            </w:pPr>
          </w:p>
          <w:p w14:paraId="7B9EE165" w14:textId="6CC354FE" w:rsidR="00C63FBF" w:rsidRPr="007E7D3C" w:rsidRDefault="00C63FBF" w:rsidP="00C63FBF">
            <w:pPr>
              <w:spacing w:line="240" w:lineRule="auto"/>
              <w:rPr>
                <w:rFonts w:ascii="Arial" w:eastAsia="Arial" w:hAnsi="Arial" w:cs="Arial"/>
                <w:szCs w:val="21"/>
              </w:rPr>
            </w:pPr>
            <w:r w:rsidRPr="007E7D3C">
              <w:rPr>
                <w:rFonts w:ascii="Arial" w:eastAsia="Arial" w:hAnsi="Arial" w:cs="Arial"/>
                <w:szCs w:val="21"/>
              </w:rPr>
              <w:t xml:space="preserve">1. </w:t>
            </w:r>
            <w:r>
              <w:rPr>
                <w:rFonts w:ascii="Arial" w:eastAsia="Arial" w:hAnsi="Arial" w:cs="Arial"/>
                <w:szCs w:val="21"/>
              </w:rPr>
              <w:t>Komplett</w:t>
            </w:r>
            <w:r w:rsidRPr="007E7D3C">
              <w:rPr>
                <w:rFonts w:ascii="Arial" w:eastAsia="Arial" w:hAnsi="Arial" w:cs="Arial"/>
                <w:szCs w:val="21"/>
              </w:rPr>
              <w:t xml:space="preserve"> CV som skal være på </w:t>
            </w:r>
            <w:r w:rsidRPr="00052E8E">
              <w:rPr>
                <w:rFonts w:ascii="Arial" w:eastAsia="Arial" w:hAnsi="Arial" w:cs="Arial"/>
                <w:szCs w:val="21"/>
              </w:rPr>
              <w:t>maks 4 sider</w:t>
            </w:r>
            <w:r w:rsidRPr="007E7D3C">
              <w:rPr>
                <w:rFonts w:ascii="Arial" w:eastAsia="Arial" w:hAnsi="Arial" w:cs="Arial"/>
                <w:szCs w:val="21"/>
              </w:rPr>
              <w:t xml:space="preserve"> og skal inneholde opplysninger om relevant utdanning, kurs, yrkeserfaring og redegjørelse for personens kompetanse.  </w:t>
            </w:r>
          </w:p>
          <w:p w14:paraId="1939E5F7" w14:textId="77777777" w:rsidR="00C63FBF" w:rsidRPr="007E7D3C" w:rsidRDefault="00C63FBF" w:rsidP="00C63FBF">
            <w:pPr>
              <w:spacing w:line="240" w:lineRule="auto"/>
              <w:rPr>
                <w:rFonts w:ascii="Arial" w:eastAsia="Arial" w:hAnsi="Arial" w:cs="Arial"/>
                <w:szCs w:val="21"/>
              </w:rPr>
            </w:pPr>
          </w:p>
          <w:p w14:paraId="5D37FB63" w14:textId="77777777" w:rsidR="00C63FBF" w:rsidRPr="007E7D3C" w:rsidRDefault="00C63FBF" w:rsidP="00C63FBF">
            <w:pPr>
              <w:spacing w:line="240" w:lineRule="auto"/>
              <w:rPr>
                <w:rFonts w:ascii="Arial" w:eastAsia="Arial" w:hAnsi="Arial" w:cs="Arial"/>
                <w:szCs w:val="21"/>
              </w:rPr>
            </w:pPr>
            <w:r w:rsidRPr="007E7D3C">
              <w:rPr>
                <w:rFonts w:ascii="Arial" w:eastAsia="Arial" w:hAnsi="Arial" w:cs="Arial"/>
                <w:szCs w:val="21"/>
              </w:rPr>
              <w:t>2. Referanseprosjekter</w:t>
            </w:r>
          </w:p>
          <w:p w14:paraId="47B3E9D1" w14:textId="77777777" w:rsidR="00C63FBF" w:rsidRPr="007E7D3C" w:rsidRDefault="00C63FBF" w:rsidP="00C63FBF">
            <w:pPr>
              <w:spacing w:before="120" w:after="120" w:line="240" w:lineRule="auto"/>
              <w:contextualSpacing/>
              <w:rPr>
                <w:rFonts w:ascii="Arial" w:eastAsia="Arial" w:hAnsi="Arial" w:cs="Arial"/>
                <w:szCs w:val="21"/>
              </w:rPr>
            </w:pPr>
            <w:r w:rsidRPr="007E7D3C">
              <w:rPr>
                <w:rFonts w:ascii="Arial" w:eastAsia="Arial" w:hAnsi="Arial" w:cs="Arial"/>
                <w:szCs w:val="21"/>
              </w:rPr>
              <w:t xml:space="preserve">Redegjørelse for inntil tre referanseprosjekter den tilbudte personen har arbeidet med tidligere, og som har overføringsverdi til dette prosjektet. </w:t>
            </w:r>
          </w:p>
          <w:p w14:paraId="5C1DE37F" w14:textId="77777777" w:rsidR="00C63FBF" w:rsidRPr="007E7D3C" w:rsidRDefault="00C63FBF" w:rsidP="00C63FBF">
            <w:pPr>
              <w:spacing w:before="120" w:after="120" w:line="240" w:lineRule="auto"/>
              <w:contextualSpacing/>
              <w:rPr>
                <w:rFonts w:ascii="Arial" w:eastAsia="Arial" w:hAnsi="Arial" w:cs="Arial"/>
                <w:szCs w:val="21"/>
              </w:rPr>
            </w:pPr>
          </w:p>
          <w:p w14:paraId="01AD608C" w14:textId="77777777" w:rsidR="00C63FBF" w:rsidRPr="007E7D3C" w:rsidRDefault="00C63FBF" w:rsidP="00C63FBF">
            <w:pPr>
              <w:spacing w:before="120" w:after="120" w:line="240" w:lineRule="auto"/>
              <w:contextualSpacing/>
              <w:rPr>
                <w:rFonts w:ascii="Arial" w:eastAsia="Arial" w:hAnsi="Arial" w:cs="Arial"/>
                <w:szCs w:val="21"/>
              </w:rPr>
            </w:pPr>
            <w:r w:rsidRPr="007E7D3C">
              <w:rPr>
                <w:rFonts w:ascii="Arial" w:eastAsia="Arial" w:hAnsi="Arial" w:cs="Arial"/>
                <w:szCs w:val="21"/>
              </w:rPr>
              <w:t xml:space="preserve">Vedlagte skjema «Skjema B </w:t>
            </w:r>
            <w:r w:rsidRPr="007E7D3C">
              <w:rPr>
                <w:rFonts w:ascii="Arial" w:eastAsia="Arial" w:hAnsi="Arial" w:cs="Arial"/>
                <w:i/>
                <w:szCs w:val="21"/>
              </w:rPr>
              <w:t>Tildelingskriterium – referanseprosjekter tilbudt personell</w:t>
            </w:r>
            <w:r w:rsidRPr="007E7D3C">
              <w:rPr>
                <w:rFonts w:ascii="Arial" w:eastAsia="Arial" w:hAnsi="Arial" w:cs="Arial"/>
                <w:szCs w:val="21"/>
              </w:rPr>
              <w:t xml:space="preserve">» skal benyttes. </w:t>
            </w:r>
          </w:p>
          <w:p w14:paraId="735D936D" w14:textId="77777777" w:rsidR="00C63FBF" w:rsidRPr="007E7D3C" w:rsidRDefault="00C63FBF" w:rsidP="00C63FBF">
            <w:pPr>
              <w:rPr>
                <w:rFonts w:ascii="Arial" w:eastAsia="Arial" w:hAnsi="Arial" w:cs="Arial"/>
                <w:szCs w:val="21"/>
              </w:rPr>
            </w:pPr>
          </w:p>
          <w:p w14:paraId="67EDC21F" w14:textId="77777777" w:rsidR="00C63FBF" w:rsidRPr="007E7D3C" w:rsidRDefault="00C63FBF" w:rsidP="00C63FBF">
            <w:pPr>
              <w:rPr>
                <w:rFonts w:ascii="Arial" w:eastAsia="Arial" w:hAnsi="Arial" w:cs="Arial"/>
                <w:szCs w:val="21"/>
              </w:rPr>
            </w:pPr>
            <w:proofErr w:type="gramStart"/>
            <w:r w:rsidRPr="007E7D3C">
              <w:rPr>
                <w:rFonts w:ascii="Arial" w:eastAsia="Arial" w:hAnsi="Arial" w:cs="Arial"/>
                <w:szCs w:val="21"/>
              </w:rPr>
              <w:t>Vedrørende</w:t>
            </w:r>
            <w:proofErr w:type="gramEnd"/>
            <w:r w:rsidRPr="007E7D3C">
              <w:rPr>
                <w:rFonts w:ascii="Arial" w:eastAsia="Arial" w:hAnsi="Arial" w:cs="Arial"/>
                <w:szCs w:val="21"/>
              </w:rPr>
              <w:t xml:space="preserve"> tilbudt personell forbeholder Statsbygg seg retten til å kontakte referanseperson for ett eller flere av referanseprosjektene. Referanseinnhenting kan gjelde én eller flere av de tilbudte personene. Referansene vil bli spurt om hvor tilfredse man var med hvordan oppgaven ble løst og om man ville engasjert vedkommende på nytt.</w:t>
            </w:r>
          </w:p>
          <w:p w14:paraId="273D040B" w14:textId="77777777" w:rsidR="00C63FBF" w:rsidRPr="007E7D3C" w:rsidRDefault="00C63FBF" w:rsidP="00C63FBF">
            <w:pPr>
              <w:rPr>
                <w:rFonts w:ascii="Arial" w:eastAsia="Arial" w:hAnsi="Arial" w:cs="Arial"/>
                <w:szCs w:val="21"/>
              </w:rPr>
            </w:pPr>
          </w:p>
          <w:p w14:paraId="2AAA0A23" w14:textId="6AD0D93C" w:rsidR="00C63FBF" w:rsidRDefault="00C63FBF" w:rsidP="00C63FBF">
            <w:r w:rsidRPr="007E7D3C">
              <w:rPr>
                <w:rFonts w:ascii="Arial" w:eastAsia="Arial" w:hAnsi="Arial" w:cs="Arial"/>
                <w:szCs w:val="21"/>
              </w:rPr>
              <w:t>Statsbyggs egne erfaringer med tilbudt personell, kan også bli tillagt vekt.</w:t>
            </w:r>
          </w:p>
        </w:tc>
      </w:tr>
    </w:tbl>
    <w:p w14:paraId="2B3F79CF" w14:textId="77777777" w:rsidR="00D81714" w:rsidRDefault="00D81714" w:rsidP="00D81714">
      <w:pPr>
        <w:rPr>
          <w:rFonts w:ascii="Arial" w:hAnsi="Arial" w:cs="Arial"/>
          <w:szCs w:val="20"/>
        </w:rPr>
      </w:pPr>
    </w:p>
    <w:p w14:paraId="40318407" w14:textId="77777777" w:rsidR="00981C3E" w:rsidRDefault="00981C3E" w:rsidP="00981C3E">
      <w:r w:rsidRPr="0053633B">
        <w:t>Statsbygg vil forbeholde seg retten til å kalle inn én eller flere av tilbudt personell fra de mest aktuelle tilbyderne til intervjuer/samtale om oppgaveforståelse og kvalitet, samt for å verifisere kompetanse, erfaring og andre listede punkter (</w:t>
      </w:r>
      <w:proofErr w:type="spellStart"/>
      <w:r w:rsidRPr="0053633B">
        <w:t>jf</w:t>
      </w:r>
      <w:proofErr w:type="spellEnd"/>
      <w:r w:rsidRPr="0053633B">
        <w:t xml:space="preserve"> tabell ovenfor) hos tilbudt personell.</w:t>
      </w:r>
    </w:p>
    <w:p w14:paraId="6BF5B553" w14:textId="77777777" w:rsidR="00065915" w:rsidRDefault="00065915" w:rsidP="00981C3E"/>
    <w:p w14:paraId="1325F5DF" w14:textId="05963249" w:rsidR="00065915" w:rsidRPr="00086459" w:rsidRDefault="00B004A0" w:rsidP="00065915">
      <w:r>
        <w:t xml:space="preserve">Fagansvarlige for </w:t>
      </w:r>
      <w:r w:rsidR="00895CBF">
        <w:t>ø</w:t>
      </w:r>
      <w:r w:rsidR="00065915" w:rsidRPr="00086459">
        <w:t xml:space="preserve">vrige fag (RIV, </w:t>
      </w:r>
      <w:proofErr w:type="spellStart"/>
      <w:r w:rsidR="00872385">
        <w:t>RIBfy</w:t>
      </w:r>
      <w:proofErr w:type="spellEnd"/>
      <w:r w:rsidR="00872385">
        <w:t xml:space="preserve">, </w:t>
      </w:r>
      <w:r w:rsidR="00065915" w:rsidRPr="00086459">
        <w:t xml:space="preserve">RIE, </w:t>
      </w:r>
      <w:proofErr w:type="spellStart"/>
      <w:r w:rsidR="00065915" w:rsidRPr="00086459">
        <w:t>RIBr</w:t>
      </w:r>
      <w:proofErr w:type="spellEnd"/>
      <w:r w:rsidR="00065915" w:rsidRPr="00086459">
        <w:t xml:space="preserve">, skal ha minst </w:t>
      </w:r>
      <w:r w:rsidR="00872385">
        <w:t>10</w:t>
      </w:r>
      <w:r w:rsidR="00065915" w:rsidRPr="00086459">
        <w:t xml:space="preserve"> års relevant erfaring</w:t>
      </w:r>
      <w:r w:rsidR="0005676F">
        <w:t xml:space="preserve">, </w:t>
      </w:r>
      <w:r w:rsidR="0005676F" w:rsidRPr="00086459">
        <w:t>BIM-koordinator</w:t>
      </w:r>
      <w:r w:rsidR="0005676F">
        <w:t xml:space="preserve"> og </w:t>
      </w:r>
      <w:proofErr w:type="spellStart"/>
      <w:r w:rsidR="0005676F" w:rsidRPr="00086459">
        <w:t>RIMiljø</w:t>
      </w:r>
      <w:proofErr w:type="spellEnd"/>
      <w:r w:rsidR="0005676F" w:rsidRPr="00086459">
        <w:t xml:space="preserve">) </w:t>
      </w:r>
      <w:r w:rsidR="0005676F">
        <w:t>skal ha minst 5 års erfaring.</w:t>
      </w:r>
      <w:r w:rsidR="00065915" w:rsidRPr="00086459">
        <w:t xml:space="preserve"> T</w:t>
      </w:r>
      <w:r w:rsidR="00065915">
        <w:t>otalentreprenøren</w:t>
      </w:r>
      <w:r w:rsidR="00065915" w:rsidRPr="00086459">
        <w:t xml:space="preserve"> må fremlegge dokumentasjon som viser at kravet er oppfylt </w:t>
      </w:r>
      <w:r w:rsidR="004844F8">
        <w:t xml:space="preserve">i god tid </w:t>
      </w:r>
      <w:r w:rsidR="00AC24D5">
        <w:t xml:space="preserve">før oppstart samspillsfase 1. </w:t>
      </w:r>
    </w:p>
    <w:p w14:paraId="325635F8" w14:textId="77777777" w:rsidR="00065915" w:rsidRPr="00086459" w:rsidRDefault="00065915" w:rsidP="00065915"/>
    <w:p w14:paraId="30612949" w14:textId="77777777" w:rsidR="00065915" w:rsidRPr="00185444" w:rsidRDefault="00065915" w:rsidP="00065915">
      <w:r w:rsidRPr="00086459">
        <w:t>T</w:t>
      </w:r>
      <w:r>
        <w:t>otalentreprenøren</w:t>
      </w:r>
      <w:r w:rsidRPr="00086459">
        <w:t xml:space="preserve"> må regne med å engasjere øvrige ressurser etter behov</w:t>
      </w:r>
      <w:r>
        <w:t>.</w:t>
      </w:r>
    </w:p>
    <w:p w14:paraId="6C0EE9A3" w14:textId="77777777" w:rsidR="00065915" w:rsidRPr="00086459" w:rsidRDefault="00065915" w:rsidP="00981C3E"/>
    <w:p w14:paraId="3D30C820" w14:textId="77777777" w:rsidR="00D81714" w:rsidRDefault="00D81714" w:rsidP="00D81714">
      <w:pPr>
        <w:rPr>
          <w:rFonts w:cs="Times New Roman"/>
          <w:i/>
          <w:strike/>
          <w:color w:val="FF0000"/>
        </w:rPr>
      </w:pPr>
    </w:p>
    <w:p w14:paraId="5570A61C" w14:textId="5ABCE739" w:rsidR="00334234" w:rsidRDefault="00334234">
      <w:pPr>
        <w:spacing w:after="160" w:line="259" w:lineRule="auto"/>
      </w:pPr>
      <w:r>
        <w:br w:type="page"/>
      </w:r>
    </w:p>
    <w:p w14:paraId="5DA15F8E" w14:textId="77777777" w:rsidR="00D81714" w:rsidRDefault="00D81714" w:rsidP="00C354C9">
      <w:pPr>
        <w:pStyle w:val="Heading1"/>
        <w:keepLines w:val="0"/>
        <w:numPr>
          <w:ilvl w:val="0"/>
          <w:numId w:val="23"/>
        </w:numPr>
        <w:spacing w:before="0" w:after="0" w:line="240" w:lineRule="auto"/>
        <w:ind w:left="567" w:hanging="567"/>
      </w:pPr>
      <w:bookmarkStart w:id="96" w:name="_Toc370295881"/>
      <w:bookmarkStart w:id="97" w:name="_Toc107034761"/>
      <w:bookmarkStart w:id="98" w:name="_Toc178337877"/>
      <w:r>
        <w:t>Avvik fra konkurransegrunnlaget</w:t>
      </w:r>
      <w:bookmarkEnd w:id="96"/>
      <w:bookmarkEnd w:id="97"/>
      <w:bookmarkEnd w:id="98"/>
    </w:p>
    <w:p w14:paraId="12DBAD32" w14:textId="77777777" w:rsidR="00D81714" w:rsidRDefault="00D81714" w:rsidP="00D81714"/>
    <w:p w14:paraId="10900C24" w14:textId="77777777" w:rsidR="00D81714" w:rsidRDefault="00D81714" w:rsidP="00C354C9">
      <w:pPr>
        <w:pStyle w:val="Heading2"/>
        <w:keepLines w:val="0"/>
        <w:numPr>
          <w:ilvl w:val="1"/>
          <w:numId w:val="23"/>
        </w:numPr>
        <w:ind w:left="567" w:hanging="567"/>
      </w:pPr>
      <w:bookmarkStart w:id="99" w:name="_Toc370295882"/>
      <w:bookmarkStart w:id="100" w:name="_Toc178337878"/>
      <w:r>
        <w:t>Generelt om forbehold og avvik</w:t>
      </w:r>
      <w:bookmarkEnd w:id="99"/>
      <w:bookmarkEnd w:id="100"/>
    </w:p>
    <w:p w14:paraId="012E84AB" w14:textId="77777777" w:rsidR="00D81714" w:rsidRDefault="00D81714" w:rsidP="00D81714">
      <w:pPr>
        <w:rPr>
          <w:rFonts w:cs="Arial"/>
        </w:rPr>
      </w:pPr>
    </w:p>
    <w:p w14:paraId="70A44173" w14:textId="77777777" w:rsidR="00D81714" w:rsidRDefault="00D81714" w:rsidP="00D81714">
      <w:pPr>
        <w:rPr>
          <w:rFonts w:cs="Times New Roman"/>
          <w:b/>
        </w:rPr>
      </w:pPr>
      <w:r>
        <w:rPr>
          <w:b/>
        </w:rPr>
        <w:t xml:space="preserve">Statsbygg oppfordrer til å gi tilbud uten forbehold eller avvik. Istedenfor å gi tilbud med forbehold og avvik bør leverandørene stille spørsmål til Statsbygg, jf. </w:t>
      </w:r>
      <w:proofErr w:type="spellStart"/>
      <w:r>
        <w:rPr>
          <w:b/>
        </w:rPr>
        <w:t>pkt</w:t>
      </w:r>
      <w:proofErr w:type="spellEnd"/>
      <w:r>
        <w:rPr>
          <w:b/>
        </w:rPr>
        <w:t xml:space="preserve"> 1.6 ovenfor. Det understrekes at tilbyder har risikoen for uklarheter i eget tilbud og at uklarheter, forbehold og avvik kan medføre avvisning. Før tilbyder eventuelt </w:t>
      </w:r>
      <w:proofErr w:type="gramStart"/>
      <w:r>
        <w:rPr>
          <w:b/>
        </w:rPr>
        <w:t>avgir</w:t>
      </w:r>
      <w:proofErr w:type="gramEnd"/>
      <w:r>
        <w:rPr>
          <w:b/>
        </w:rPr>
        <w:t xml:space="preserve"> tilbud med forbehold eller avvik, bør de rettslige konsekvenser av dette derfor vurderes. </w:t>
      </w:r>
    </w:p>
    <w:p w14:paraId="686FD4DC" w14:textId="77777777" w:rsidR="00D81714" w:rsidRDefault="00D81714" w:rsidP="00D81714">
      <w:pPr>
        <w:pStyle w:val="TOC1"/>
        <w:rPr>
          <w:rFonts w:cs="Arial"/>
        </w:rPr>
      </w:pPr>
    </w:p>
    <w:p w14:paraId="2545D982" w14:textId="77777777" w:rsidR="00D81714" w:rsidRDefault="00D81714" w:rsidP="00D81714">
      <w:pPr>
        <w:rPr>
          <w:rFonts w:cs="Times New Roman"/>
          <w:i/>
          <w:iCs/>
        </w:rPr>
      </w:pPr>
      <w:r>
        <w:t xml:space="preserve">Dersom forbehold eller avvik tas, skal forbehold/avvik klart </w:t>
      </w:r>
      <w:proofErr w:type="gramStart"/>
      <w:r>
        <w:t>fremgå</w:t>
      </w:r>
      <w:proofErr w:type="gramEnd"/>
      <w:r>
        <w:t xml:space="preserve"> av tilbudsbrevet. Forbehold/avvik skal være presise og entydige, slik at Statsbygg kan vurdere disse uten kontakt med tilbyder. Forbehold/avvik som ikke kan prises av Statsbygg, vil etter all sannsynlighet medføre avvisning av tilbudet. </w:t>
      </w:r>
    </w:p>
    <w:p w14:paraId="03B6250D" w14:textId="77777777" w:rsidR="00D81714" w:rsidRDefault="00D81714" w:rsidP="00D81714"/>
    <w:p w14:paraId="7DB80882" w14:textId="77777777" w:rsidR="00D81714" w:rsidRDefault="00D81714" w:rsidP="00D81714">
      <w:r>
        <w:t xml:space="preserve">Bemerkninger til den tekniske beskrivelsen og mengdefortegnelser kan anføres på det aktuelle sted, men skal i så fall også </w:t>
      </w:r>
      <w:proofErr w:type="spellStart"/>
      <w:r>
        <w:t>opplistes</w:t>
      </w:r>
      <w:proofErr w:type="spellEnd"/>
      <w:r>
        <w:t xml:space="preserve"> i tilbudsbrevet med henvisning til sidetall og postnummer.</w:t>
      </w:r>
    </w:p>
    <w:p w14:paraId="182B6A8D" w14:textId="77777777" w:rsidR="00D81714" w:rsidRDefault="00D81714" w:rsidP="00D81714"/>
    <w:p w14:paraId="54A3587F" w14:textId="77777777" w:rsidR="00D81714" w:rsidRDefault="00D81714" w:rsidP="00D81714">
      <w:r>
        <w:t>Det er ikke adgang til å ta forbehold mot grunnleggende elementer i konkurransegrunnlaget.</w:t>
      </w:r>
    </w:p>
    <w:p w14:paraId="1986DF99" w14:textId="77777777" w:rsidR="00D81714" w:rsidRDefault="00D81714" w:rsidP="00D81714"/>
    <w:p w14:paraId="663CB3CA" w14:textId="77777777" w:rsidR="00D81714" w:rsidRDefault="00D81714" w:rsidP="00D81714">
      <w:r>
        <w:t xml:space="preserve">Henvisning til standardiserte leveringsvilkår eller lignende vil bli betraktet som forbehold i den grad de avviker fra foreliggende konkurranseregler og </w:t>
      </w:r>
      <w:proofErr w:type="spellStart"/>
      <w:r>
        <w:t>kontraktsbestemmelser</w:t>
      </w:r>
      <w:proofErr w:type="spellEnd"/>
      <w:r>
        <w:t>. Slike forbehold kan medføre at tilbudet avvises.</w:t>
      </w:r>
    </w:p>
    <w:p w14:paraId="41CA49F6" w14:textId="77777777" w:rsidR="00D81714" w:rsidRDefault="00D81714" w:rsidP="00D81714"/>
    <w:p w14:paraId="08844CB2" w14:textId="1D3D4FA1" w:rsidR="00D81714" w:rsidRDefault="00D81714" w:rsidP="00D81714">
      <w:pPr>
        <w:rPr>
          <w:i/>
          <w:iCs/>
          <w:color w:val="FF0000"/>
        </w:rPr>
      </w:pPr>
      <w:r>
        <w:t xml:space="preserve">Forbehold om regulering av kontraktssum på annen måte enn angitt for den aktuelle kontrakt i </w:t>
      </w:r>
      <w:r w:rsidRPr="00724390">
        <w:t xml:space="preserve">Statsbyggs generelle og spesielle </w:t>
      </w:r>
      <w:proofErr w:type="spellStart"/>
      <w:r w:rsidRPr="00724390">
        <w:t>kontraktsbestemmelser</w:t>
      </w:r>
      <w:proofErr w:type="spellEnd"/>
      <w:r w:rsidRPr="00724390">
        <w:t xml:space="preserve"> for </w:t>
      </w:r>
      <w:r w:rsidR="00D706C9" w:rsidRPr="00724390">
        <w:t>totalentreprise med samspill (Samspillsboka)</w:t>
      </w:r>
      <w:r w:rsidRPr="00724390">
        <w:t>, jf</w:t>
      </w:r>
      <w:r>
        <w:t>. vedlegg</w:t>
      </w:r>
      <w:r w:rsidR="00724390">
        <w:t xml:space="preserve"> 1.</w:t>
      </w:r>
      <w:r w:rsidR="00E14DA4">
        <w:t>4</w:t>
      </w:r>
      <w:r>
        <w:t>, herunder valutaforbehold, vil ikke aksepteres.</w:t>
      </w:r>
    </w:p>
    <w:p w14:paraId="567EF279" w14:textId="77777777" w:rsidR="00D81714" w:rsidRDefault="00D81714" w:rsidP="00D81714">
      <w:pPr>
        <w:rPr>
          <w:rFonts w:cs="Arial"/>
          <w:i/>
          <w:iCs/>
          <w:color w:val="FF0000"/>
        </w:rPr>
      </w:pPr>
    </w:p>
    <w:p w14:paraId="5F28F36E" w14:textId="77777777" w:rsidR="00D81714" w:rsidRDefault="00D81714" w:rsidP="00C354C9">
      <w:pPr>
        <w:pStyle w:val="Heading2"/>
        <w:keepLines w:val="0"/>
        <w:numPr>
          <w:ilvl w:val="1"/>
          <w:numId w:val="23"/>
        </w:numPr>
        <w:ind w:left="567" w:hanging="567"/>
        <w:rPr>
          <w:rFonts w:cs="Times New Roman"/>
          <w:color w:val="auto"/>
        </w:rPr>
      </w:pPr>
      <w:bookmarkStart w:id="101" w:name="_Toc370295883"/>
      <w:bookmarkStart w:id="102" w:name="_Toc107034763"/>
      <w:bookmarkStart w:id="103" w:name="_Toc178337879"/>
      <w:r>
        <w:t>Forbehold om forskudd</w:t>
      </w:r>
      <w:bookmarkEnd w:id="101"/>
      <w:bookmarkEnd w:id="102"/>
      <w:bookmarkEnd w:id="103"/>
    </w:p>
    <w:p w14:paraId="3B061B67" w14:textId="5B63C980" w:rsidR="00D81714" w:rsidRDefault="00D81714" w:rsidP="00D81714">
      <w:pPr>
        <w:rPr>
          <w:i/>
        </w:rPr>
      </w:pPr>
      <w:r>
        <w:rPr>
          <w:i/>
        </w:rPr>
        <w:tab/>
      </w:r>
    </w:p>
    <w:p w14:paraId="745613E9" w14:textId="77777777" w:rsidR="00D81714" w:rsidRDefault="00D81714" w:rsidP="00D81714">
      <w:r>
        <w:t xml:space="preserve">Forbehold om forskudd vil ikke aksepteres. </w:t>
      </w:r>
    </w:p>
    <w:p w14:paraId="71E62E7C" w14:textId="77777777" w:rsidR="00D81714" w:rsidRDefault="00D81714" w:rsidP="00D81714">
      <w:pPr>
        <w:pStyle w:val="BodyText"/>
        <w:rPr>
          <w:rFonts w:cs="Arial"/>
        </w:rPr>
      </w:pPr>
    </w:p>
    <w:p w14:paraId="26924A34" w14:textId="26AB82FF" w:rsidR="00D81714" w:rsidRDefault="00D81714" w:rsidP="00C354C9">
      <w:pPr>
        <w:pStyle w:val="Heading2"/>
        <w:keepLines w:val="0"/>
        <w:numPr>
          <w:ilvl w:val="1"/>
          <w:numId w:val="23"/>
        </w:numPr>
        <w:ind w:left="567" w:hanging="567"/>
        <w:rPr>
          <w:rFonts w:cs="Times New Roman"/>
        </w:rPr>
      </w:pPr>
      <w:bookmarkStart w:id="104" w:name="_Toc370295884"/>
      <w:bookmarkStart w:id="105" w:name="_Toc107034764"/>
      <w:bookmarkStart w:id="106" w:name="_Toc178337880"/>
      <w:r>
        <w:t>Alternative tilbud</w:t>
      </w:r>
      <w:bookmarkEnd w:id="104"/>
      <w:bookmarkEnd w:id="105"/>
      <w:bookmarkEnd w:id="106"/>
    </w:p>
    <w:p w14:paraId="55357558" w14:textId="77777777" w:rsidR="00D81714" w:rsidRDefault="00D81714" w:rsidP="00D81714"/>
    <w:p w14:paraId="6570B6C4" w14:textId="77777777" w:rsidR="00D81714" w:rsidRDefault="00D81714" w:rsidP="00D81714">
      <w:pPr>
        <w:rPr>
          <w:i/>
          <w:iCs/>
          <w:color w:val="FF0000"/>
        </w:rPr>
      </w:pPr>
      <w:r>
        <w:t>Det er ikke adgang til å gi alternative tilbud.</w:t>
      </w:r>
      <w:r>
        <w:rPr>
          <w:i/>
          <w:iCs/>
          <w:color w:val="FF0000"/>
        </w:rPr>
        <w:t xml:space="preserve"> </w:t>
      </w:r>
      <w:r>
        <w:rPr>
          <w:iCs/>
        </w:rPr>
        <w:t xml:space="preserve">Tilbud på annen løsning enn de spesifiserte eller som på annen måte ikke er i overensstemmelse med konkurransegrunnlaget, vil anses som et tilbud med forbehold eller avvik, jf. </w:t>
      </w:r>
      <w:proofErr w:type="spellStart"/>
      <w:r>
        <w:rPr>
          <w:iCs/>
        </w:rPr>
        <w:t>pkt</w:t>
      </w:r>
      <w:proofErr w:type="spellEnd"/>
      <w:r>
        <w:rPr>
          <w:iCs/>
        </w:rPr>
        <w:t xml:space="preserve"> 5.1 ovenfor.</w:t>
      </w:r>
    </w:p>
    <w:p w14:paraId="3020613C" w14:textId="77777777" w:rsidR="00D81714" w:rsidRDefault="00D81714" w:rsidP="00D81714"/>
    <w:p w14:paraId="1450BACA" w14:textId="77777777" w:rsidR="00D81714" w:rsidRDefault="00D81714" w:rsidP="00D81714">
      <w:pPr>
        <w:rPr>
          <w:rFonts w:cs="Arial"/>
        </w:rPr>
      </w:pPr>
    </w:p>
    <w:p w14:paraId="781A9BA4" w14:textId="77777777" w:rsidR="00D81714" w:rsidRDefault="00D81714" w:rsidP="00C354C9">
      <w:pPr>
        <w:pStyle w:val="Heading2"/>
        <w:keepLines w:val="0"/>
        <w:numPr>
          <w:ilvl w:val="1"/>
          <w:numId w:val="23"/>
        </w:numPr>
        <w:ind w:left="567" w:hanging="567"/>
        <w:rPr>
          <w:rFonts w:cs="Times New Roman"/>
        </w:rPr>
      </w:pPr>
      <w:bookmarkStart w:id="107" w:name="_Toc370295885"/>
      <w:bookmarkStart w:id="108" w:name="_Toc107034765"/>
      <w:bookmarkStart w:id="109" w:name="_Toc178337881"/>
      <w:r>
        <w:t>Tilbud på deler av oppdraget</w:t>
      </w:r>
      <w:bookmarkEnd w:id="107"/>
      <w:bookmarkEnd w:id="108"/>
      <w:bookmarkEnd w:id="109"/>
    </w:p>
    <w:p w14:paraId="2FD1CEA0" w14:textId="77777777" w:rsidR="00D81714" w:rsidRDefault="00D81714" w:rsidP="00D81714"/>
    <w:p w14:paraId="29833E20" w14:textId="77777777" w:rsidR="00D81714" w:rsidRDefault="00D81714" w:rsidP="00D81714">
      <w:r>
        <w:t>Det er ikke adgang til å gi tilbud på deler av oppdraget.</w:t>
      </w:r>
    </w:p>
    <w:p w14:paraId="2AF32911" w14:textId="77777777" w:rsidR="00D81714" w:rsidRDefault="00D81714" w:rsidP="00D81714"/>
    <w:p w14:paraId="1767C8BD" w14:textId="77777777" w:rsidR="00D81714" w:rsidRDefault="00D81714" w:rsidP="00D81714">
      <w:pPr>
        <w:jc w:val="both"/>
      </w:pPr>
    </w:p>
    <w:p w14:paraId="038CA692" w14:textId="77777777" w:rsidR="00D81714" w:rsidRDefault="00D81714" w:rsidP="00D81714">
      <w:pPr>
        <w:jc w:val="both"/>
      </w:pPr>
    </w:p>
    <w:p w14:paraId="45DEF373" w14:textId="77777777" w:rsidR="00D81714" w:rsidRDefault="00D81714" w:rsidP="00C354C9">
      <w:pPr>
        <w:pStyle w:val="Heading1"/>
        <w:keepLines w:val="0"/>
        <w:numPr>
          <w:ilvl w:val="0"/>
          <w:numId w:val="23"/>
        </w:numPr>
        <w:spacing w:before="0" w:after="0" w:line="240" w:lineRule="auto"/>
      </w:pPr>
      <w:bookmarkStart w:id="110" w:name="_Toc370295886"/>
      <w:bookmarkStart w:id="111" w:name="_Toc107034766"/>
      <w:bookmarkStart w:id="112" w:name="_Toc178337882"/>
      <w:r>
        <w:t>Krav til tilbudet</w:t>
      </w:r>
      <w:bookmarkEnd w:id="110"/>
      <w:bookmarkEnd w:id="111"/>
      <w:bookmarkEnd w:id="112"/>
    </w:p>
    <w:p w14:paraId="152E5666" w14:textId="77777777" w:rsidR="00D81714" w:rsidRDefault="00D81714" w:rsidP="00D81714">
      <w:pPr>
        <w:rPr>
          <w:rFonts w:cs="Arial"/>
        </w:rPr>
      </w:pPr>
    </w:p>
    <w:p w14:paraId="2DB555CE" w14:textId="77777777" w:rsidR="00D81714" w:rsidRDefault="00D81714" w:rsidP="00C354C9">
      <w:pPr>
        <w:pStyle w:val="Heading2"/>
        <w:keepLines w:val="0"/>
        <w:numPr>
          <w:ilvl w:val="1"/>
          <w:numId w:val="23"/>
        </w:numPr>
        <w:ind w:left="567" w:hanging="567"/>
        <w:rPr>
          <w:rFonts w:cs="Times New Roman"/>
        </w:rPr>
      </w:pPr>
      <w:bookmarkStart w:id="113" w:name="_Toc370295887"/>
      <w:bookmarkStart w:id="114" w:name="_Toc107034767"/>
      <w:bookmarkStart w:id="115" w:name="_Toc178337883"/>
      <w:r>
        <w:t>Elektronisk tilbudsavgivelse</w:t>
      </w:r>
      <w:bookmarkEnd w:id="113"/>
      <w:bookmarkEnd w:id="114"/>
      <w:bookmarkEnd w:id="115"/>
    </w:p>
    <w:p w14:paraId="20A99601" w14:textId="77777777" w:rsidR="00D81714" w:rsidRDefault="00D81714" w:rsidP="00D81714">
      <w:pPr>
        <w:rPr>
          <w:rFonts w:cs="Arial"/>
        </w:rPr>
      </w:pPr>
    </w:p>
    <w:p w14:paraId="24EC79DC" w14:textId="77777777" w:rsidR="00D81714" w:rsidRDefault="00D81714" w:rsidP="00D81714">
      <w:pPr>
        <w:rPr>
          <w:rFonts w:cs="Times New Roman"/>
        </w:rPr>
      </w:pPr>
      <w:r>
        <w:t xml:space="preserve">Tilbudet skal i sin helhet leveres elektronisk via </w:t>
      </w:r>
      <w:proofErr w:type="spellStart"/>
      <w:r>
        <w:t>Mercellportalen</w:t>
      </w:r>
      <w:proofErr w:type="spellEnd"/>
      <w:r>
        <w:t>; www.mercell.com. Det samme gjelder for endring av tilbudene.</w:t>
      </w:r>
    </w:p>
    <w:p w14:paraId="1F0BAA11" w14:textId="77777777" w:rsidR="00D81714" w:rsidRDefault="00D81714" w:rsidP="00D81714"/>
    <w:p w14:paraId="1D880A0C" w14:textId="77777777" w:rsidR="00D81714" w:rsidRDefault="00D81714" w:rsidP="00D81714">
      <w:r>
        <w:rPr>
          <w:b/>
        </w:rPr>
        <w:t xml:space="preserve">Tilbud levert på annen måte, vil bli avvist. </w:t>
      </w:r>
    </w:p>
    <w:p w14:paraId="06F626DC" w14:textId="77777777" w:rsidR="00D81714" w:rsidRDefault="00D81714" w:rsidP="00D81714">
      <w:pPr>
        <w:rPr>
          <w:b/>
        </w:rPr>
      </w:pPr>
    </w:p>
    <w:p w14:paraId="2C3D77C0" w14:textId="77777777" w:rsidR="00D81714" w:rsidRDefault="00D81714" w:rsidP="00D81714">
      <w:r>
        <w:t>Følgende filformater aksepteres. Filene skal være fri for virus og ikke kryptert:</w:t>
      </w:r>
    </w:p>
    <w:p w14:paraId="4D27D292" w14:textId="77777777" w:rsidR="00D81714" w:rsidRDefault="00D81714" w:rsidP="00D81714"/>
    <w:p w14:paraId="0BC6125E" w14:textId="77777777" w:rsidR="00D81714" w:rsidRDefault="00D81714" w:rsidP="00C354C9">
      <w:pPr>
        <w:pStyle w:val="ListParagraph"/>
        <w:numPr>
          <w:ilvl w:val="0"/>
          <w:numId w:val="8"/>
        </w:numPr>
        <w:spacing w:line="240" w:lineRule="auto"/>
      </w:pPr>
      <w:r>
        <w:t>Tekstdokument: PDF/A, XML, TIFF</w:t>
      </w:r>
      <w:r>
        <w:rPr>
          <w:color w:val="00B050"/>
        </w:rPr>
        <w:t xml:space="preserve"> </w:t>
      </w:r>
      <w:r>
        <w:t>eller Word</w:t>
      </w:r>
    </w:p>
    <w:p w14:paraId="48BB6622" w14:textId="77777777" w:rsidR="00D81714" w:rsidRDefault="00D81714" w:rsidP="00C354C9">
      <w:pPr>
        <w:pStyle w:val="ListParagraph"/>
        <w:numPr>
          <w:ilvl w:val="0"/>
          <w:numId w:val="8"/>
        </w:numPr>
        <w:spacing w:line="240" w:lineRule="auto"/>
      </w:pPr>
      <w:r>
        <w:t>Tabeller: Excel</w:t>
      </w:r>
    </w:p>
    <w:p w14:paraId="5849F2DA" w14:textId="77777777" w:rsidR="00D81714" w:rsidRDefault="00D81714" w:rsidP="00C354C9">
      <w:pPr>
        <w:pStyle w:val="ListParagraph"/>
        <w:numPr>
          <w:ilvl w:val="0"/>
          <w:numId w:val="8"/>
        </w:numPr>
        <w:spacing w:line="240" w:lineRule="auto"/>
      </w:pPr>
      <w:r>
        <w:t>Bildefiler: JPEG eller TIFF</w:t>
      </w:r>
    </w:p>
    <w:p w14:paraId="27F6807F" w14:textId="77777777" w:rsidR="00D81714" w:rsidRDefault="00D81714" w:rsidP="00C354C9">
      <w:pPr>
        <w:pStyle w:val="ListParagraph"/>
        <w:numPr>
          <w:ilvl w:val="0"/>
          <w:numId w:val="8"/>
        </w:numPr>
        <w:spacing w:line="240" w:lineRule="auto"/>
      </w:pPr>
      <w:r>
        <w:t xml:space="preserve">Kart: TIFF </w:t>
      </w:r>
    </w:p>
    <w:p w14:paraId="36AC3FCF" w14:textId="77777777" w:rsidR="00D81714" w:rsidRDefault="00D81714" w:rsidP="00C354C9">
      <w:pPr>
        <w:pStyle w:val="ListParagraph"/>
        <w:numPr>
          <w:ilvl w:val="0"/>
          <w:numId w:val="8"/>
        </w:numPr>
        <w:spacing w:line="240" w:lineRule="auto"/>
      </w:pPr>
      <w:r>
        <w:t xml:space="preserve">Video: MPEG 2 </w:t>
      </w:r>
    </w:p>
    <w:p w14:paraId="0918C078" w14:textId="77777777" w:rsidR="00D81714" w:rsidRDefault="00D81714" w:rsidP="00C354C9">
      <w:pPr>
        <w:pStyle w:val="ListParagraph"/>
        <w:numPr>
          <w:ilvl w:val="0"/>
          <w:numId w:val="8"/>
        </w:numPr>
        <w:spacing w:line="240" w:lineRule="auto"/>
      </w:pPr>
      <w:r>
        <w:t xml:space="preserve">Lyd: MP3, PCM eller PCM-basert </w:t>
      </w:r>
      <w:proofErr w:type="spellStart"/>
      <w:r>
        <w:t>Wave</w:t>
      </w:r>
      <w:proofErr w:type="spellEnd"/>
      <w:r>
        <w:t xml:space="preserve"> </w:t>
      </w:r>
    </w:p>
    <w:p w14:paraId="159C6E06" w14:textId="77777777" w:rsidR="00D81714" w:rsidRDefault="00D81714" w:rsidP="00D81714">
      <w:pPr>
        <w:rPr>
          <w:rFonts w:eastAsia="Calibri"/>
          <w:color w:val="000000"/>
          <w:szCs w:val="24"/>
        </w:rPr>
      </w:pPr>
    </w:p>
    <w:p w14:paraId="2D359906" w14:textId="77777777" w:rsidR="00D81714" w:rsidRDefault="00D81714" w:rsidP="00D81714">
      <w:pPr>
        <w:rPr>
          <w:szCs w:val="24"/>
        </w:rPr>
      </w:pPr>
      <w:r>
        <w:rPr>
          <w:b/>
          <w:szCs w:val="24"/>
        </w:rPr>
        <w:t xml:space="preserve">Infiserte og krypterte filer, samt filer i et annet format enn ovenfor angitt, vil bli avvist i </w:t>
      </w:r>
      <w:proofErr w:type="spellStart"/>
      <w:r>
        <w:rPr>
          <w:b/>
          <w:szCs w:val="24"/>
        </w:rPr>
        <w:t>Mercellportalen</w:t>
      </w:r>
      <w:proofErr w:type="spellEnd"/>
      <w:r>
        <w:rPr>
          <w:b/>
          <w:szCs w:val="24"/>
        </w:rPr>
        <w:t>/Statsbyggs datasystem, og tilbudet evaluert som om slike filer ikke var levert.</w:t>
      </w:r>
    </w:p>
    <w:p w14:paraId="7C3C4189" w14:textId="77777777" w:rsidR="00D81714" w:rsidRDefault="00D81714" w:rsidP="00D81714">
      <w:pPr>
        <w:rPr>
          <w:rFonts w:eastAsia="Times New Roman" w:cs="Arial"/>
          <w:szCs w:val="20"/>
          <w:lang w:eastAsia="nb-NO"/>
        </w:rPr>
      </w:pPr>
    </w:p>
    <w:p w14:paraId="2EAB141D" w14:textId="77777777" w:rsidR="00D81714" w:rsidRDefault="00D81714" w:rsidP="00C354C9">
      <w:pPr>
        <w:pStyle w:val="Heading2"/>
        <w:keepLines w:val="0"/>
        <w:numPr>
          <w:ilvl w:val="1"/>
          <w:numId w:val="23"/>
        </w:numPr>
        <w:ind w:left="567" w:hanging="567"/>
        <w:rPr>
          <w:rFonts w:cs="Times New Roman"/>
        </w:rPr>
      </w:pPr>
      <w:bookmarkStart w:id="116" w:name="_Toc370295888"/>
      <w:bookmarkStart w:id="117" w:name="_Toc107034768"/>
      <w:bookmarkStart w:id="118" w:name="_Toc178337884"/>
      <w:r>
        <w:t>Vedståelsesfrist</w:t>
      </w:r>
      <w:bookmarkEnd w:id="116"/>
      <w:bookmarkEnd w:id="117"/>
      <w:bookmarkEnd w:id="118"/>
    </w:p>
    <w:p w14:paraId="742F7360" w14:textId="77777777" w:rsidR="00D81714" w:rsidRDefault="00D81714" w:rsidP="00D81714"/>
    <w:p w14:paraId="5B6A17B8" w14:textId="2BFE02A2" w:rsidR="00D81714" w:rsidRDefault="00D81714" w:rsidP="00D81714">
      <w:r>
        <w:t>Tilbudet er bindende i</w:t>
      </w:r>
      <w:r w:rsidRPr="00C70325">
        <w:t xml:space="preserve"> 3 </w:t>
      </w:r>
      <w:r>
        <w:t>måneder, regnet f.o.m. tilbudsfristens utløp.</w:t>
      </w:r>
      <w:r w:rsidR="001750BA" w:rsidRPr="001750BA">
        <w:rPr>
          <w:rFonts w:ascii="Arial" w:hAnsi="Arial" w:cs="Arial"/>
          <w:color w:val="000000"/>
          <w:szCs w:val="21"/>
          <w:shd w:val="clear" w:color="auto" w:fill="FFFFFF"/>
        </w:rPr>
        <w:t xml:space="preserve"> </w:t>
      </w:r>
      <w:r w:rsidR="001750BA" w:rsidRPr="001750BA">
        <w:t>Det opprinnelige tilbudet vedblir å være bindende selv om det fremsettes nye tilbud under eventuell dialog.</w:t>
      </w:r>
      <w:r>
        <w:t xml:space="preserve"> </w:t>
      </w:r>
    </w:p>
    <w:p w14:paraId="101CD2C7" w14:textId="77777777" w:rsidR="00D81714" w:rsidRDefault="00D81714" w:rsidP="00D81714">
      <w:pPr>
        <w:rPr>
          <w:rFonts w:cs="Arial"/>
        </w:rPr>
      </w:pPr>
    </w:p>
    <w:p w14:paraId="3CCEC31B" w14:textId="77777777" w:rsidR="00D81714" w:rsidRDefault="00D81714" w:rsidP="00C354C9">
      <w:pPr>
        <w:pStyle w:val="Heading2"/>
        <w:keepLines w:val="0"/>
        <w:numPr>
          <w:ilvl w:val="1"/>
          <w:numId w:val="23"/>
        </w:numPr>
        <w:ind w:left="567" w:hanging="567"/>
        <w:rPr>
          <w:rFonts w:cs="Times New Roman"/>
        </w:rPr>
      </w:pPr>
      <w:bookmarkStart w:id="119" w:name="_Toc370295889"/>
      <w:bookmarkStart w:id="120" w:name="_Toc107034769"/>
      <w:bookmarkStart w:id="121" w:name="_Toc178337885"/>
      <w:r>
        <w:t>Tilbudets språk</w:t>
      </w:r>
      <w:bookmarkEnd w:id="119"/>
      <w:bookmarkEnd w:id="120"/>
      <w:bookmarkEnd w:id="121"/>
    </w:p>
    <w:p w14:paraId="631FC018" w14:textId="77777777" w:rsidR="00D81714" w:rsidRDefault="00D81714" w:rsidP="00D81714">
      <w:pPr>
        <w:rPr>
          <w:rFonts w:cs="Arial"/>
        </w:rPr>
      </w:pPr>
    </w:p>
    <w:p w14:paraId="54193807" w14:textId="77777777" w:rsidR="00D81714" w:rsidRDefault="00D81714" w:rsidP="00D81714">
      <w:pPr>
        <w:rPr>
          <w:rFonts w:cs="Times New Roman"/>
        </w:rPr>
      </w:pPr>
      <w:r>
        <w:t xml:space="preserve">Tilbudet og alle tilhørende dokumenter skal </w:t>
      </w:r>
      <w:proofErr w:type="gramStart"/>
      <w:r>
        <w:t>avgis</w:t>
      </w:r>
      <w:proofErr w:type="gramEnd"/>
      <w:r>
        <w:t xml:space="preserve"> på norsk.</w:t>
      </w:r>
    </w:p>
    <w:p w14:paraId="6687402E" w14:textId="77777777" w:rsidR="00D81714" w:rsidRDefault="00D81714" w:rsidP="00D81714"/>
    <w:p w14:paraId="6DB6042B" w14:textId="77777777" w:rsidR="00D81714" w:rsidRDefault="00D81714" w:rsidP="00C354C9">
      <w:pPr>
        <w:pStyle w:val="Heading2"/>
        <w:keepLines w:val="0"/>
        <w:numPr>
          <w:ilvl w:val="1"/>
          <w:numId w:val="23"/>
        </w:numPr>
        <w:ind w:left="567" w:hanging="567"/>
      </w:pPr>
      <w:bookmarkStart w:id="122" w:name="_Toc370295890"/>
      <w:bookmarkStart w:id="123" w:name="_Toc107034770"/>
      <w:bookmarkStart w:id="124" w:name="_Toc178337886"/>
      <w:r>
        <w:t>Hva skal leveres – hvilken filstruktur skal benyttes?</w:t>
      </w:r>
      <w:bookmarkEnd w:id="122"/>
      <w:bookmarkEnd w:id="123"/>
      <w:bookmarkEnd w:id="124"/>
    </w:p>
    <w:p w14:paraId="7ACACF31" w14:textId="77777777" w:rsidR="00D81714" w:rsidRDefault="00D81714" w:rsidP="00D81714">
      <w:pPr>
        <w:rPr>
          <w:rFonts w:cs="Arial"/>
        </w:rPr>
      </w:pPr>
    </w:p>
    <w:p w14:paraId="1ADC3D40" w14:textId="3EB1CC7E" w:rsidR="00D81714" w:rsidRPr="008B76D4" w:rsidRDefault="00D81714" w:rsidP="00D81714">
      <w:pPr>
        <w:ind w:left="567" w:hanging="567"/>
      </w:pPr>
      <w:r w:rsidRPr="00DC12B4">
        <w:rPr>
          <w:bCs/>
        </w:rPr>
        <w:t>1-1</w:t>
      </w:r>
      <w:r w:rsidRPr="008B76D4">
        <w:rPr>
          <w:b/>
        </w:rPr>
        <w:tab/>
      </w:r>
      <w:r w:rsidRPr="00C30270">
        <w:rPr>
          <w:bCs/>
        </w:rPr>
        <w:t>Tilbudsbrev</w:t>
      </w:r>
      <w:r w:rsidRPr="008B76D4">
        <w:t xml:space="preserve"> med angivelse av tilbudssum og eventuelle avvik/forbehold fra konkurransegrunnlaget. Tilbudsbrevet skal være undertegnet. </w:t>
      </w:r>
    </w:p>
    <w:p w14:paraId="0E267D9F" w14:textId="5311EE1A" w:rsidR="00D81714" w:rsidRPr="008B76D4" w:rsidRDefault="00D81714" w:rsidP="00D81714">
      <w:pPr>
        <w:tabs>
          <w:tab w:val="left" w:pos="567"/>
        </w:tabs>
      </w:pPr>
      <w:r w:rsidRPr="00DC12B4">
        <w:rPr>
          <w:bCs/>
        </w:rPr>
        <w:t>2-1</w:t>
      </w:r>
      <w:r w:rsidRPr="008B76D4">
        <w:rPr>
          <w:b/>
        </w:rPr>
        <w:tab/>
      </w:r>
      <w:r w:rsidRPr="00C30270">
        <w:rPr>
          <w:bCs/>
        </w:rPr>
        <w:t>Tilbudsskjema</w:t>
      </w:r>
      <w:r w:rsidRPr="008B76D4">
        <w:t xml:space="preserve"> i utfylt og signert stand (vedlegg</w:t>
      </w:r>
      <w:r w:rsidR="004F4044" w:rsidRPr="008B76D4">
        <w:t xml:space="preserve"> 1.1</w:t>
      </w:r>
      <w:r w:rsidRPr="008B76D4">
        <w:t>)</w:t>
      </w:r>
    </w:p>
    <w:p w14:paraId="75ADE72B" w14:textId="0D5FB835" w:rsidR="00D81714" w:rsidRPr="00741EDA" w:rsidRDefault="00CC370A" w:rsidP="00D81714">
      <w:pPr>
        <w:tabs>
          <w:tab w:val="left" w:pos="567"/>
        </w:tabs>
        <w:ind w:left="567" w:hanging="567"/>
        <w:rPr>
          <w:bCs/>
        </w:rPr>
      </w:pPr>
      <w:r w:rsidRPr="00741EDA">
        <w:rPr>
          <w:bCs/>
        </w:rPr>
        <w:t>3</w:t>
      </w:r>
      <w:r w:rsidR="0092539F" w:rsidRPr="00741EDA">
        <w:rPr>
          <w:bCs/>
        </w:rPr>
        <w:t>-1</w:t>
      </w:r>
      <w:r w:rsidR="0092539F" w:rsidRPr="00741EDA">
        <w:rPr>
          <w:bCs/>
        </w:rPr>
        <w:tab/>
      </w:r>
      <w:r w:rsidR="00D81714" w:rsidRPr="00741EDA">
        <w:rPr>
          <w:bCs/>
        </w:rPr>
        <w:t xml:space="preserve">Statsbyggs egenerklæringsskjema </w:t>
      </w:r>
      <w:proofErr w:type="gramStart"/>
      <w:r w:rsidR="00D81714" w:rsidRPr="00741EDA">
        <w:rPr>
          <w:bCs/>
        </w:rPr>
        <w:t>vedrørende</w:t>
      </w:r>
      <w:proofErr w:type="gramEnd"/>
      <w:r w:rsidR="00D81714" w:rsidRPr="00741EDA">
        <w:rPr>
          <w:bCs/>
        </w:rPr>
        <w:t xml:space="preserve"> kvalifikasjonskrav og avvisningsgrunner, </w:t>
      </w:r>
      <w:proofErr w:type="spellStart"/>
      <w:r w:rsidR="00D81714" w:rsidRPr="00741EDA">
        <w:rPr>
          <w:bCs/>
        </w:rPr>
        <w:t>jf</w:t>
      </w:r>
      <w:proofErr w:type="spellEnd"/>
      <w:r w:rsidR="00D81714" w:rsidRPr="00741EDA">
        <w:rPr>
          <w:bCs/>
        </w:rPr>
        <w:t xml:space="preserve"> </w:t>
      </w:r>
      <w:proofErr w:type="spellStart"/>
      <w:r w:rsidR="00D81714" w:rsidRPr="00741EDA">
        <w:rPr>
          <w:bCs/>
        </w:rPr>
        <w:t>pkt</w:t>
      </w:r>
      <w:proofErr w:type="spellEnd"/>
      <w:r w:rsidR="00D81714" w:rsidRPr="00741EDA">
        <w:rPr>
          <w:bCs/>
        </w:rPr>
        <w:t xml:space="preserve"> </w:t>
      </w:r>
      <w:r w:rsidR="002A7CA7">
        <w:rPr>
          <w:bCs/>
        </w:rPr>
        <w:t>4</w:t>
      </w:r>
      <w:r w:rsidR="00D81714" w:rsidRPr="00741EDA">
        <w:rPr>
          <w:bCs/>
        </w:rPr>
        <w:t>.2-</w:t>
      </w:r>
      <w:r w:rsidR="002A7CA7">
        <w:rPr>
          <w:bCs/>
        </w:rPr>
        <w:t>4</w:t>
      </w:r>
      <w:r w:rsidR="00D81714" w:rsidRPr="00741EDA">
        <w:rPr>
          <w:bCs/>
        </w:rPr>
        <w:t>.3 (vedlegg</w:t>
      </w:r>
      <w:r w:rsidR="00F6748C" w:rsidRPr="00741EDA">
        <w:rPr>
          <w:bCs/>
        </w:rPr>
        <w:t xml:space="preserve"> 1.2</w:t>
      </w:r>
      <w:r w:rsidR="00D81714" w:rsidRPr="00741EDA">
        <w:rPr>
          <w:bCs/>
        </w:rPr>
        <w:t>)</w:t>
      </w:r>
    </w:p>
    <w:p w14:paraId="1DAC1065" w14:textId="194EAFD4" w:rsidR="001E6D56" w:rsidRPr="00741EDA" w:rsidRDefault="001C5F3C" w:rsidP="00CE3B17">
      <w:pPr>
        <w:tabs>
          <w:tab w:val="left" w:pos="-142"/>
        </w:tabs>
        <w:ind w:left="567" w:hanging="709"/>
        <w:rPr>
          <w:rFonts w:cs="Arial"/>
          <w:bCs/>
        </w:rPr>
      </w:pPr>
      <w:r>
        <w:rPr>
          <w:bCs/>
        </w:rPr>
        <w:t xml:space="preserve">  </w:t>
      </w:r>
      <w:r w:rsidR="00F2777E" w:rsidRPr="00741EDA">
        <w:rPr>
          <w:rFonts w:cs="Arial"/>
          <w:bCs/>
        </w:rPr>
        <w:t>4</w:t>
      </w:r>
      <w:r w:rsidR="001E6D56" w:rsidRPr="00741EDA">
        <w:rPr>
          <w:rFonts w:cs="Arial"/>
          <w:bCs/>
        </w:rPr>
        <w:t>-1</w:t>
      </w:r>
      <w:r w:rsidR="001E6D56" w:rsidRPr="00741EDA">
        <w:rPr>
          <w:bCs/>
        </w:rPr>
        <w:tab/>
      </w:r>
      <w:r w:rsidR="001E6D56" w:rsidRPr="00741EDA">
        <w:rPr>
          <w:rFonts w:cs="Arial"/>
          <w:bCs/>
        </w:rPr>
        <w:t xml:space="preserve">Den etterspurte dokumentasjonen i tabellen for tildelingskriterier, </w:t>
      </w:r>
      <w:proofErr w:type="spellStart"/>
      <w:r w:rsidR="001E6D56" w:rsidRPr="00741EDA">
        <w:rPr>
          <w:rFonts w:cs="Arial"/>
          <w:bCs/>
        </w:rPr>
        <w:t>jf</w:t>
      </w:r>
      <w:proofErr w:type="spellEnd"/>
      <w:r w:rsidR="001E6D56" w:rsidRPr="00741EDA">
        <w:rPr>
          <w:rFonts w:cs="Arial"/>
          <w:bCs/>
        </w:rPr>
        <w:t xml:space="preserve"> </w:t>
      </w:r>
      <w:proofErr w:type="spellStart"/>
      <w:r w:rsidR="001E6D56" w:rsidRPr="00741EDA">
        <w:rPr>
          <w:rFonts w:cs="Arial"/>
          <w:bCs/>
        </w:rPr>
        <w:t>pkt</w:t>
      </w:r>
      <w:proofErr w:type="spellEnd"/>
      <w:r w:rsidR="001E6D56" w:rsidRPr="00741EDA">
        <w:rPr>
          <w:rFonts w:cs="Arial"/>
          <w:bCs/>
        </w:rPr>
        <w:t xml:space="preserve"> </w:t>
      </w:r>
      <w:r w:rsidR="0039798E">
        <w:rPr>
          <w:rFonts w:cs="Arial"/>
          <w:bCs/>
        </w:rPr>
        <w:t>4</w:t>
      </w:r>
      <w:r w:rsidR="00950DB8" w:rsidRPr="00741EDA">
        <w:rPr>
          <w:rFonts w:cs="Arial"/>
          <w:bCs/>
        </w:rPr>
        <w:t>.</w:t>
      </w:r>
      <w:r w:rsidR="0039798E">
        <w:rPr>
          <w:rFonts w:cs="Arial"/>
          <w:bCs/>
        </w:rPr>
        <w:t>4</w:t>
      </w:r>
      <w:r w:rsidR="001E6D56" w:rsidRPr="00741EDA">
        <w:rPr>
          <w:rFonts w:cs="Arial"/>
          <w:bCs/>
        </w:rPr>
        <w:t xml:space="preserve"> Beskrivelse av prosjekteringen (utredninger, undersøkelser, rapporter og dokumentasjon) entreprenøren mener må utarbeides i Samspillsfase 1 som nødvendig grunnlag for å kunne fastsette målpris </w:t>
      </w:r>
    </w:p>
    <w:p w14:paraId="6CFDA351" w14:textId="620C6A7A" w:rsidR="001E6D56" w:rsidRPr="00741EDA" w:rsidRDefault="00F2777E" w:rsidP="001E6D56">
      <w:pPr>
        <w:tabs>
          <w:tab w:val="left" w:pos="709"/>
        </w:tabs>
        <w:ind w:left="705" w:hanging="705"/>
        <w:rPr>
          <w:rFonts w:cs="Arial"/>
          <w:bCs/>
        </w:rPr>
      </w:pPr>
      <w:r w:rsidRPr="00741EDA">
        <w:rPr>
          <w:rFonts w:cs="Arial"/>
          <w:bCs/>
        </w:rPr>
        <w:t>4</w:t>
      </w:r>
      <w:r w:rsidR="001E6D56" w:rsidRPr="00741EDA">
        <w:rPr>
          <w:rFonts w:cs="Arial"/>
          <w:bCs/>
        </w:rPr>
        <w:t>-2</w:t>
      </w:r>
      <w:r w:rsidR="001E6D56" w:rsidRPr="00741EDA">
        <w:rPr>
          <w:rFonts w:cs="Arial"/>
          <w:bCs/>
        </w:rPr>
        <w:tab/>
        <w:t xml:space="preserve">Den etterspurte dokumentasjonen i tabellen for tildelingskriterier, </w:t>
      </w:r>
      <w:proofErr w:type="spellStart"/>
      <w:r w:rsidR="001E6D56" w:rsidRPr="00741EDA">
        <w:rPr>
          <w:rFonts w:cs="Arial"/>
          <w:bCs/>
        </w:rPr>
        <w:t>jf</w:t>
      </w:r>
      <w:proofErr w:type="spellEnd"/>
      <w:r w:rsidR="001E6D56" w:rsidRPr="00741EDA">
        <w:rPr>
          <w:rFonts w:cs="Arial"/>
          <w:bCs/>
        </w:rPr>
        <w:t xml:space="preserve"> </w:t>
      </w:r>
      <w:proofErr w:type="spellStart"/>
      <w:r w:rsidR="001E6D56" w:rsidRPr="00741EDA">
        <w:rPr>
          <w:rFonts w:cs="Arial"/>
          <w:bCs/>
        </w:rPr>
        <w:t>pkt</w:t>
      </w:r>
      <w:proofErr w:type="spellEnd"/>
      <w:r w:rsidR="001E6D56" w:rsidRPr="00741EDA">
        <w:rPr>
          <w:rFonts w:cs="Arial"/>
          <w:bCs/>
        </w:rPr>
        <w:t xml:space="preserve"> </w:t>
      </w:r>
      <w:r w:rsidR="0039798E">
        <w:rPr>
          <w:rFonts w:cs="Arial"/>
          <w:bCs/>
        </w:rPr>
        <w:t>4</w:t>
      </w:r>
      <w:r w:rsidR="001E6D56" w:rsidRPr="00741EDA">
        <w:rPr>
          <w:rFonts w:cs="Arial"/>
          <w:bCs/>
        </w:rPr>
        <w:t>.</w:t>
      </w:r>
      <w:r w:rsidR="0039798E">
        <w:rPr>
          <w:rFonts w:cs="Arial"/>
          <w:bCs/>
        </w:rPr>
        <w:t>4</w:t>
      </w:r>
      <w:r w:rsidR="001E6D56" w:rsidRPr="00741EDA">
        <w:rPr>
          <w:rFonts w:cs="Arial"/>
          <w:bCs/>
        </w:rPr>
        <w:t xml:space="preserve"> </w:t>
      </w:r>
      <w:r w:rsidR="00CE3B17" w:rsidRPr="0064090B">
        <w:rPr>
          <w:rFonts w:ascii="Arial" w:eastAsia="Arial" w:hAnsi="Arial" w:cs="Arial"/>
        </w:rPr>
        <w:t xml:space="preserve">Beskrivelse av hvordan tilbyder ser for seg å gjennomføre </w:t>
      </w:r>
      <w:r w:rsidR="00FC213B">
        <w:rPr>
          <w:rFonts w:ascii="Arial" w:eastAsia="Arial" w:hAnsi="Arial" w:cs="Arial"/>
        </w:rPr>
        <w:t>s</w:t>
      </w:r>
      <w:r w:rsidR="00CE3B17" w:rsidRPr="0064090B">
        <w:rPr>
          <w:rFonts w:ascii="Arial" w:eastAsia="Arial" w:hAnsi="Arial" w:cs="Arial"/>
        </w:rPr>
        <w:t xml:space="preserve">amspillsfase </w:t>
      </w:r>
      <w:r w:rsidR="001E6D56" w:rsidRPr="00741EDA">
        <w:rPr>
          <w:rFonts w:cs="Arial"/>
          <w:bCs/>
        </w:rPr>
        <w:t xml:space="preserve">1 og </w:t>
      </w:r>
      <w:r w:rsidR="00FC213B">
        <w:rPr>
          <w:rFonts w:cs="Arial"/>
          <w:bCs/>
        </w:rPr>
        <w:t xml:space="preserve">samspillsfase </w:t>
      </w:r>
      <w:r w:rsidR="001E6D56" w:rsidRPr="00741EDA">
        <w:rPr>
          <w:rFonts w:cs="Arial"/>
          <w:bCs/>
        </w:rPr>
        <w:t>2</w:t>
      </w:r>
      <w:r w:rsidR="00FC213B">
        <w:rPr>
          <w:rFonts w:cs="Arial"/>
          <w:bCs/>
        </w:rPr>
        <w:t>.</w:t>
      </w:r>
    </w:p>
    <w:p w14:paraId="596F5635" w14:textId="4066421F" w:rsidR="001E6D56" w:rsidRPr="00741EDA" w:rsidRDefault="00F2777E" w:rsidP="001E6D56">
      <w:pPr>
        <w:tabs>
          <w:tab w:val="left" w:pos="709"/>
        </w:tabs>
        <w:rPr>
          <w:rFonts w:cs="Arial"/>
          <w:bCs/>
        </w:rPr>
      </w:pPr>
      <w:r w:rsidRPr="00741EDA">
        <w:rPr>
          <w:rFonts w:cs="Arial"/>
          <w:bCs/>
        </w:rPr>
        <w:t>4</w:t>
      </w:r>
      <w:r w:rsidR="001E6D56" w:rsidRPr="00741EDA">
        <w:rPr>
          <w:rFonts w:cs="Arial"/>
          <w:bCs/>
        </w:rPr>
        <w:t>-3</w:t>
      </w:r>
      <w:r w:rsidR="001E6D56" w:rsidRPr="00741EDA">
        <w:rPr>
          <w:rFonts w:cs="Arial"/>
          <w:bCs/>
        </w:rPr>
        <w:tab/>
        <w:t xml:space="preserve">CV for </w:t>
      </w:r>
      <w:r w:rsidR="001B377F">
        <w:rPr>
          <w:rFonts w:cs="Arial"/>
          <w:bCs/>
        </w:rPr>
        <w:t>6</w:t>
      </w:r>
      <w:r w:rsidR="001E6D56" w:rsidRPr="00741EDA">
        <w:rPr>
          <w:rFonts w:cs="Arial"/>
          <w:bCs/>
        </w:rPr>
        <w:t xml:space="preserve"> tilbudte nøkkelpersoner/ressurser</w:t>
      </w:r>
      <w:r w:rsidR="001E6D56" w:rsidRPr="00741EDA">
        <w:rPr>
          <w:rFonts w:cs="Arial"/>
          <w:bCs/>
        </w:rPr>
        <w:tab/>
      </w:r>
    </w:p>
    <w:p w14:paraId="1F4B0BCB" w14:textId="2E038670" w:rsidR="001E6D56" w:rsidRPr="00741EDA" w:rsidRDefault="00F2777E" w:rsidP="001E6D56">
      <w:pPr>
        <w:tabs>
          <w:tab w:val="left" w:pos="709"/>
        </w:tabs>
        <w:rPr>
          <w:rFonts w:ascii="Arial" w:eastAsia="Arial" w:hAnsi="Arial" w:cs="Arial"/>
          <w:bCs/>
        </w:rPr>
      </w:pPr>
      <w:r w:rsidRPr="00741EDA">
        <w:rPr>
          <w:rFonts w:cs="Arial"/>
          <w:bCs/>
        </w:rPr>
        <w:t>4</w:t>
      </w:r>
      <w:r w:rsidR="001E6D56" w:rsidRPr="00741EDA">
        <w:rPr>
          <w:rFonts w:cs="Arial"/>
          <w:bCs/>
        </w:rPr>
        <w:t>-4</w:t>
      </w:r>
      <w:r w:rsidR="001E6D56" w:rsidRPr="00741EDA">
        <w:rPr>
          <w:rFonts w:cs="Arial"/>
          <w:bCs/>
        </w:rPr>
        <w:tab/>
      </w:r>
      <w:r w:rsidR="00FC213B">
        <w:rPr>
          <w:rFonts w:ascii="Arial" w:eastAsia="Arial" w:hAnsi="Arial" w:cs="Arial"/>
          <w:bCs/>
        </w:rPr>
        <w:t>R</w:t>
      </w:r>
      <w:r w:rsidR="001E6D56" w:rsidRPr="00741EDA">
        <w:rPr>
          <w:rFonts w:ascii="Arial" w:eastAsia="Arial" w:hAnsi="Arial" w:cs="Arial"/>
          <w:bCs/>
        </w:rPr>
        <w:t>eferanseprosjekter for</w:t>
      </w:r>
      <w:r w:rsidRPr="00741EDA">
        <w:rPr>
          <w:rFonts w:ascii="Arial" w:eastAsia="Arial" w:hAnsi="Arial" w:cs="Arial"/>
          <w:bCs/>
        </w:rPr>
        <w:t xml:space="preserve"> </w:t>
      </w:r>
      <w:r w:rsidR="001B377F">
        <w:rPr>
          <w:rFonts w:ascii="Arial" w:eastAsia="Arial" w:hAnsi="Arial" w:cs="Arial"/>
          <w:bCs/>
        </w:rPr>
        <w:t>6</w:t>
      </w:r>
      <w:r w:rsidR="001E6D56" w:rsidRPr="00741EDA">
        <w:rPr>
          <w:rFonts w:ascii="Arial" w:eastAsia="Arial" w:hAnsi="Arial" w:cs="Arial"/>
          <w:bCs/>
        </w:rPr>
        <w:t xml:space="preserve"> tilbudte personer (</w:t>
      </w:r>
      <w:r w:rsidR="00E12B89">
        <w:rPr>
          <w:rFonts w:ascii="Arial" w:eastAsia="Arial" w:hAnsi="Arial" w:cs="Arial"/>
          <w:bCs/>
        </w:rPr>
        <w:t xml:space="preserve">skjema B, </w:t>
      </w:r>
      <w:r w:rsidR="001E6D56" w:rsidRPr="00741EDA">
        <w:rPr>
          <w:rFonts w:ascii="Arial" w:eastAsia="Arial" w:hAnsi="Arial" w:cs="Arial"/>
          <w:bCs/>
        </w:rPr>
        <w:t xml:space="preserve">vedlegg </w:t>
      </w:r>
      <w:r w:rsidR="009073F2" w:rsidRPr="00741EDA">
        <w:rPr>
          <w:rFonts w:ascii="Arial" w:eastAsia="Arial" w:hAnsi="Arial" w:cs="Arial"/>
          <w:bCs/>
        </w:rPr>
        <w:t>1.</w:t>
      </w:r>
      <w:r w:rsidR="001E6D56" w:rsidRPr="00741EDA">
        <w:rPr>
          <w:rFonts w:ascii="Arial" w:eastAsia="Arial" w:hAnsi="Arial" w:cs="Arial"/>
          <w:bCs/>
        </w:rPr>
        <w:t>7)</w:t>
      </w:r>
    </w:p>
    <w:p w14:paraId="5961DE09" w14:textId="3CA9B84B" w:rsidR="009073F2" w:rsidRPr="00741EDA" w:rsidRDefault="009073F2" w:rsidP="009073F2">
      <w:pPr>
        <w:tabs>
          <w:tab w:val="left" w:pos="567"/>
        </w:tabs>
        <w:rPr>
          <w:bCs/>
        </w:rPr>
      </w:pPr>
      <w:r w:rsidRPr="00741EDA">
        <w:rPr>
          <w:bCs/>
        </w:rPr>
        <w:t>5-1</w:t>
      </w:r>
      <w:proofErr w:type="gramStart"/>
      <w:r w:rsidRPr="00741EDA">
        <w:rPr>
          <w:bCs/>
        </w:rPr>
        <w:tab/>
      </w:r>
      <w:r w:rsidR="00526641">
        <w:rPr>
          <w:bCs/>
        </w:rPr>
        <w:t xml:space="preserve">  </w:t>
      </w:r>
      <w:r w:rsidRPr="00741EDA">
        <w:rPr>
          <w:bCs/>
        </w:rPr>
        <w:t>Innholdsfortegnelse</w:t>
      </w:r>
      <w:proofErr w:type="gramEnd"/>
    </w:p>
    <w:p w14:paraId="0AE0491F" w14:textId="77777777" w:rsidR="009073F2" w:rsidRPr="000123D5" w:rsidRDefault="009073F2" w:rsidP="001E6D56">
      <w:pPr>
        <w:tabs>
          <w:tab w:val="left" w:pos="709"/>
        </w:tabs>
        <w:rPr>
          <w:rFonts w:ascii="Arial" w:eastAsia="Arial" w:hAnsi="Arial" w:cs="Arial"/>
        </w:rPr>
      </w:pPr>
    </w:p>
    <w:p w14:paraId="428412E2" w14:textId="77777777" w:rsidR="00D81714" w:rsidRDefault="00D81714" w:rsidP="00D81714">
      <w:r>
        <w:rPr>
          <w:szCs w:val="24"/>
        </w:rPr>
        <w:t>For å lette arkivering og gjenfinning av dokumentasjon,</w:t>
      </w:r>
      <w:r>
        <w:t xml:space="preserve"> bes tilbyderne om å følge ovennevnte nummerering ved disponering av sitt tilbud og navngi filene som vist ovenfor i fet skrift, med nummeret først, og uten bruk av undermapper.</w:t>
      </w:r>
      <w:r>
        <w:rPr>
          <w:szCs w:val="24"/>
        </w:rPr>
        <w:t xml:space="preserve"> </w:t>
      </w:r>
    </w:p>
    <w:p w14:paraId="5FD53C9E" w14:textId="77777777" w:rsidR="00D81714" w:rsidRDefault="00D81714" w:rsidP="00D81714"/>
    <w:p w14:paraId="12837568" w14:textId="77777777" w:rsidR="00D81714" w:rsidRDefault="00D81714" w:rsidP="00D81714">
      <w:r>
        <w:rPr>
          <w:b/>
          <w:bCs/>
        </w:rPr>
        <w:t>Tilbud som ikke inneholder alle opplysninger og dokumenter som er etterspurt, eller som ikke oppfyller kravene til utforming av tilbudet som Statsbygg har fastsatt, vil kunne bli avvist.</w:t>
      </w:r>
      <w:r>
        <w:t xml:space="preserve"> </w:t>
      </w:r>
    </w:p>
    <w:p w14:paraId="583BE1DC" w14:textId="77777777" w:rsidR="00D81714" w:rsidRDefault="00D81714" w:rsidP="00D81714">
      <w:pPr>
        <w:rPr>
          <w:rFonts w:cs="Arial"/>
        </w:rPr>
      </w:pPr>
    </w:p>
    <w:p w14:paraId="0C548EEA" w14:textId="77777777" w:rsidR="00D81714" w:rsidRDefault="00D81714" w:rsidP="00C354C9">
      <w:pPr>
        <w:pStyle w:val="Heading2"/>
        <w:keepLines w:val="0"/>
        <w:numPr>
          <w:ilvl w:val="1"/>
          <w:numId w:val="23"/>
        </w:numPr>
        <w:ind w:left="567" w:hanging="567"/>
        <w:rPr>
          <w:rFonts w:cs="Times New Roman"/>
        </w:rPr>
      </w:pPr>
      <w:bookmarkStart w:id="125" w:name="_Toc370295891"/>
      <w:bookmarkStart w:id="126" w:name="_Toc107034771"/>
      <w:bookmarkStart w:id="127" w:name="_Toc178337887"/>
      <w:r>
        <w:t>Innleveringssted og tilbudsfrist</w:t>
      </w:r>
      <w:bookmarkEnd w:id="125"/>
      <w:bookmarkEnd w:id="126"/>
      <w:bookmarkEnd w:id="127"/>
    </w:p>
    <w:p w14:paraId="22FB6041" w14:textId="77777777" w:rsidR="00D81714" w:rsidRDefault="00D81714" w:rsidP="00D81714">
      <w:pPr>
        <w:rPr>
          <w:rFonts w:cs="Arial"/>
        </w:rPr>
      </w:pPr>
    </w:p>
    <w:p w14:paraId="20A86EC3" w14:textId="77777777" w:rsidR="00D81714" w:rsidRDefault="00D81714" w:rsidP="00D81714">
      <w:pPr>
        <w:rPr>
          <w:rFonts w:cs="Times New Roman"/>
        </w:rPr>
      </w:pPr>
      <w:r>
        <w:t xml:space="preserve">Tilbudet skal leveres elektronisk via </w:t>
      </w:r>
      <w:proofErr w:type="spellStart"/>
      <w:r>
        <w:t>Mercellportalen</w:t>
      </w:r>
      <w:proofErr w:type="spellEnd"/>
      <w:r>
        <w:t xml:space="preserve">; www.mercell.com. </w:t>
      </w:r>
    </w:p>
    <w:p w14:paraId="78ADFDD0" w14:textId="77777777" w:rsidR="00D81714" w:rsidRDefault="00D81714" w:rsidP="00D81714"/>
    <w:p w14:paraId="45EEFFA3" w14:textId="6A40CDE6" w:rsidR="00D81714" w:rsidRDefault="00D81714" w:rsidP="00D81714">
      <w:r>
        <w:t>Fristen for innlevering av tilbud er</w:t>
      </w:r>
      <w:r w:rsidR="00B57365">
        <w:t xml:space="preserve"> </w:t>
      </w:r>
      <w:r w:rsidR="00B4633E">
        <w:rPr>
          <w:b/>
          <w:bCs/>
        </w:rPr>
        <w:t>fre</w:t>
      </w:r>
      <w:r w:rsidR="00B57365" w:rsidRPr="001C362F">
        <w:rPr>
          <w:b/>
          <w:bCs/>
        </w:rPr>
        <w:t>dag 1</w:t>
      </w:r>
      <w:r w:rsidR="00B4633E">
        <w:rPr>
          <w:b/>
          <w:bCs/>
        </w:rPr>
        <w:t>5</w:t>
      </w:r>
      <w:r w:rsidR="00B57365" w:rsidRPr="001C362F">
        <w:rPr>
          <w:b/>
          <w:bCs/>
        </w:rPr>
        <w:t>. november</w:t>
      </w:r>
      <w:r w:rsidRPr="001C362F">
        <w:rPr>
          <w:b/>
          <w:bCs/>
        </w:rPr>
        <w:t xml:space="preserve"> kl. </w:t>
      </w:r>
      <w:r w:rsidR="00B57365" w:rsidRPr="001C362F">
        <w:rPr>
          <w:b/>
          <w:bCs/>
        </w:rPr>
        <w:t>12.00</w:t>
      </w:r>
      <w:r w:rsidRPr="001C362F">
        <w:rPr>
          <w:b/>
          <w:bCs/>
        </w:rPr>
        <w:t>.</w:t>
      </w:r>
      <w:r>
        <w:t xml:space="preserve"> </w:t>
      </w:r>
    </w:p>
    <w:p w14:paraId="7CD1D96B" w14:textId="77777777" w:rsidR="00D81714" w:rsidRDefault="00D81714" w:rsidP="00D81714"/>
    <w:p w14:paraId="198EC979" w14:textId="77777777" w:rsidR="00D81714" w:rsidRDefault="00D81714" w:rsidP="00D81714">
      <w:r>
        <w:rPr>
          <w:b/>
          <w:bCs/>
        </w:rPr>
        <w:t>For sent innkomne tilbud vil bli avvist</w:t>
      </w:r>
      <w:r>
        <w:t xml:space="preserve">. </w:t>
      </w:r>
    </w:p>
    <w:p w14:paraId="15D3D424" w14:textId="77777777" w:rsidR="00D81714" w:rsidRDefault="00D81714" w:rsidP="00D81714">
      <w:pPr>
        <w:rPr>
          <w:szCs w:val="21"/>
        </w:rPr>
      </w:pPr>
      <w:r>
        <w:rPr>
          <w:szCs w:val="21"/>
        </w:rPr>
        <w:t>(</w:t>
      </w:r>
      <w:r>
        <w:rPr>
          <w:rFonts w:cs="Arial"/>
          <w:szCs w:val="21"/>
        </w:rPr>
        <w:t xml:space="preserve">Merk at systemet heller ikke tillater å levere tilbud elektronisk via </w:t>
      </w:r>
      <w:proofErr w:type="spellStart"/>
      <w:r>
        <w:rPr>
          <w:rFonts w:cs="Arial"/>
          <w:szCs w:val="21"/>
        </w:rPr>
        <w:t>Mercellportalen</w:t>
      </w:r>
      <w:proofErr w:type="spellEnd"/>
      <w:r>
        <w:rPr>
          <w:rFonts w:cs="Arial"/>
          <w:szCs w:val="21"/>
        </w:rPr>
        <w:t xml:space="preserve"> etter tilbudsfristens utløp.)</w:t>
      </w:r>
    </w:p>
    <w:p w14:paraId="7A7E30DB" w14:textId="77777777" w:rsidR="00D81714" w:rsidRDefault="00D81714" w:rsidP="00D81714">
      <w:pPr>
        <w:rPr>
          <w:szCs w:val="20"/>
        </w:rPr>
      </w:pPr>
    </w:p>
    <w:p w14:paraId="56254236" w14:textId="77777777" w:rsidR="00D81714" w:rsidRDefault="00D81714" w:rsidP="00C354C9">
      <w:pPr>
        <w:pStyle w:val="Heading2"/>
        <w:keepLines w:val="0"/>
        <w:numPr>
          <w:ilvl w:val="1"/>
          <w:numId w:val="23"/>
        </w:numPr>
        <w:ind w:left="567" w:hanging="567"/>
      </w:pPr>
      <w:bookmarkStart w:id="128" w:name="_Toc178337888"/>
      <w:r>
        <w:t xml:space="preserve">Om </w:t>
      </w:r>
      <w:proofErr w:type="spellStart"/>
      <w:r>
        <w:t>Mercellportalen</w:t>
      </w:r>
      <w:bookmarkEnd w:id="128"/>
      <w:proofErr w:type="spellEnd"/>
    </w:p>
    <w:p w14:paraId="6E69E6CF" w14:textId="77777777" w:rsidR="00D81714" w:rsidRDefault="00D81714" w:rsidP="00D81714">
      <w:pPr>
        <w:rPr>
          <w:szCs w:val="21"/>
        </w:rPr>
      </w:pPr>
    </w:p>
    <w:p w14:paraId="6FC88131" w14:textId="77777777" w:rsidR="00D81714" w:rsidRDefault="00D81714" w:rsidP="00D81714">
      <w:pPr>
        <w:rPr>
          <w:rFonts w:cs="Arial"/>
          <w:szCs w:val="21"/>
        </w:rPr>
      </w:pPr>
      <w:r>
        <w:rPr>
          <w:rFonts w:cs="Arial"/>
          <w:szCs w:val="21"/>
        </w:rPr>
        <w:t xml:space="preserve">For å kunne levere tilbud via </w:t>
      </w:r>
      <w:proofErr w:type="spellStart"/>
      <w:r>
        <w:rPr>
          <w:rFonts w:cs="Arial"/>
          <w:szCs w:val="21"/>
        </w:rPr>
        <w:t>Mercellportalen</w:t>
      </w:r>
      <w:proofErr w:type="spellEnd"/>
      <w:r>
        <w:rPr>
          <w:rFonts w:cs="Arial"/>
          <w:szCs w:val="21"/>
        </w:rPr>
        <w:t xml:space="preserve">, må man ha en bruker, og logge inn med denne. </w:t>
      </w:r>
    </w:p>
    <w:p w14:paraId="7A112783" w14:textId="77777777" w:rsidR="00D81714" w:rsidRDefault="00D81714" w:rsidP="00D81714">
      <w:pPr>
        <w:rPr>
          <w:rFonts w:cs="Arial"/>
          <w:szCs w:val="21"/>
        </w:rPr>
      </w:pPr>
    </w:p>
    <w:p w14:paraId="7F25D063" w14:textId="77777777" w:rsidR="00D81714" w:rsidRDefault="00D81714" w:rsidP="00D81714">
      <w:pPr>
        <w:rPr>
          <w:rFonts w:cs="Arial"/>
          <w:szCs w:val="21"/>
        </w:rPr>
      </w:pPr>
      <w:r>
        <w:rPr>
          <w:rFonts w:cs="Arial"/>
          <w:szCs w:val="21"/>
        </w:rPr>
        <w:t>Det anbefales at tilbudet leveres i god tid, minimum 1 time, før fristens utløp. Leverte tilbud kan endres helt frem til tilbudsfristens utløp. Det sist leverte tilbudet regnes som det endelige tilbudet.</w:t>
      </w:r>
    </w:p>
    <w:p w14:paraId="68B85348" w14:textId="77777777" w:rsidR="00D81714" w:rsidRDefault="00D81714" w:rsidP="00D81714">
      <w:pPr>
        <w:rPr>
          <w:rFonts w:cs="Arial"/>
          <w:szCs w:val="21"/>
        </w:rPr>
      </w:pPr>
    </w:p>
    <w:p w14:paraId="025FF1F6" w14:textId="77777777" w:rsidR="00D81714" w:rsidRDefault="00D81714" w:rsidP="00D81714">
      <w:pPr>
        <w:rPr>
          <w:rFonts w:cs="Arial"/>
          <w:szCs w:val="21"/>
        </w:rPr>
      </w:pPr>
      <w:r>
        <w:rPr>
          <w:rFonts w:cs="Arial"/>
          <w:szCs w:val="21"/>
        </w:rPr>
        <w:t xml:space="preserve">Tilbudet krever elektronisk signatur ved levering. Elektronisk signatur kan skaffes fra ulike leverandører, f. eks www.commfides.com, www.buypass.no eller www.bankid.no. </w:t>
      </w:r>
    </w:p>
    <w:p w14:paraId="35D2270F" w14:textId="77777777" w:rsidR="00D81714" w:rsidRDefault="00D81714" w:rsidP="00D81714">
      <w:pPr>
        <w:rPr>
          <w:rFonts w:cs="Arial"/>
          <w:szCs w:val="21"/>
        </w:rPr>
      </w:pPr>
    </w:p>
    <w:p w14:paraId="5A31493C" w14:textId="77777777" w:rsidR="00D81714" w:rsidRDefault="00D81714" w:rsidP="00D81714">
      <w:pPr>
        <w:rPr>
          <w:rFonts w:cs="Arial"/>
          <w:b/>
          <w:szCs w:val="21"/>
        </w:rPr>
      </w:pPr>
      <w:r>
        <w:rPr>
          <w:rFonts w:cs="Arial"/>
          <w:b/>
          <w:szCs w:val="21"/>
        </w:rPr>
        <w:t>NB! Vi gjør oppmerksom på at det kan ta noen dager å få levert elektronisk signatur, slik at denne prosessen bør settes i gang så snart som mulig.</w:t>
      </w:r>
    </w:p>
    <w:p w14:paraId="2FD36B06" w14:textId="77777777" w:rsidR="00D81714" w:rsidRDefault="00D81714" w:rsidP="00D81714">
      <w:pPr>
        <w:jc w:val="both"/>
        <w:rPr>
          <w:rFonts w:cs="Arial"/>
          <w:strike/>
          <w:szCs w:val="21"/>
        </w:rPr>
      </w:pPr>
    </w:p>
    <w:p w14:paraId="5CBD920E" w14:textId="77777777" w:rsidR="00D81714" w:rsidRDefault="00D81714" w:rsidP="00D81714">
      <w:pPr>
        <w:jc w:val="both"/>
        <w:rPr>
          <w:rFonts w:cs="Arial"/>
          <w:szCs w:val="21"/>
        </w:rPr>
      </w:pPr>
      <w:r>
        <w:rPr>
          <w:rFonts w:cs="Arial"/>
          <w:szCs w:val="21"/>
        </w:rPr>
        <w:t>Statsbygg anbefaler at man tester ut signeringen med sertifikatet man har tilgjengelig snarest mulig (i god tid før tilbudsfristen). Testfunksjonaliteten ligger i påmeldings- /tilbudsinnleveringsstegene.</w:t>
      </w:r>
    </w:p>
    <w:p w14:paraId="6F990ADC" w14:textId="77777777" w:rsidR="00D81714" w:rsidRDefault="00D81714" w:rsidP="00D81714">
      <w:pPr>
        <w:jc w:val="both"/>
        <w:rPr>
          <w:rFonts w:cs="Arial"/>
          <w:szCs w:val="21"/>
        </w:rPr>
      </w:pPr>
    </w:p>
    <w:p w14:paraId="5D4289B7" w14:textId="77777777" w:rsidR="00D81714" w:rsidRDefault="00D81714" w:rsidP="00D81714">
      <w:pPr>
        <w:rPr>
          <w:rFonts w:cs="Times New Roman"/>
          <w:szCs w:val="21"/>
        </w:rPr>
      </w:pPr>
      <w:r>
        <w:rPr>
          <w:color w:val="000000"/>
          <w:szCs w:val="21"/>
        </w:rPr>
        <w:t xml:space="preserve">Ved </w:t>
      </w:r>
      <w:r>
        <w:rPr>
          <w:szCs w:val="21"/>
        </w:rPr>
        <w:t xml:space="preserve">spørsmål </w:t>
      </w:r>
      <w:r>
        <w:rPr>
          <w:color w:val="000000"/>
          <w:szCs w:val="21"/>
        </w:rPr>
        <w:t>om</w:t>
      </w:r>
      <w:r>
        <w:rPr>
          <w:szCs w:val="21"/>
        </w:rPr>
        <w:t xml:space="preserve"> funksjonalitet i verktøyet</w:t>
      </w:r>
      <w:r>
        <w:rPr>
          <w:color w:val="000000"/>
          <w:szCs w:val="21"/>
        </w:rPr>
        <w:t xml:space="preserve"> eller hvis du har problemer med å få inngitt tilbud</w:t>
      </w:r>
      <w:r>
        <w:rPr>
          <w:rFonts w:cs="Arial"/>
          <w:szCs w:val="21"/>
        </w:rPr>
        <w:t xml:space="preserve">, ta kontakt med </w:t>
      </w:r>
      <w:proofErr w:type="spellStart"/>
      <w:r>
        <w:rPr>
          <w:rFonts w:cs="Arial"/>
          <w:szCs w:val="21"/>
        </w:rPr>
        <w:t>Mercell</w:t>
      </w:r>
      <w:proofErr w:type="spellEnd"/>
      <w:r>
        <w:rPr>
          <w:rFonts w:cs="Arial"/>
          <w:szCs w:val="21"/>
        </w:rPr>
        <w:t xml:space="preserve"> Support på </w:t>
      </w:r>
      <w:proofErr w:type="spellStart"/>
      <w:r>
        <w:rPr>
          <w:rFonts w:cs="Arial"/>
          <w:szCs w:val="21"/>
        </w:rPr>
        <w:t>tlf</w:t>
      </w:r>
      <w:proofErr w:type="spellEnd"/>
      <w:r>
        <w:rPr>
          <w:rFonts w:cs="Arial"/>
          <w:szCs w:val="21"/>
        </w:rPr>
        <w:t xml:space="preserve">: 21 01 88 60 eller på e-post: </w:t>
      </w:r>
      <w:hyperlink r:id="rId16" w:history="1">
        <w:r>
          <w:rPr>
            <w:rStyle w:val="Hyperlink"/>
            <w:rFonts w:cs="Arial"/>
            <w:szCs w:val="21"/>
          </w:rPr>
          <w:t>support@mercell.com</w:t>
        </w:r>
      </w:hyperlink>
      <w:r>
        <w:rPr>
          <w:rFonts w:cs="Arial"/>
          <w:szCs w:val="21"/>
        </w:rPr>
        <w:t xml:space="preserve"> i god tid før tilbudsfristens utløp.</w:t>
      </w:r>
    </w:p>
    <w:p w14:paraId="5CAA0B9E" w14:textId="77777777" w:rsidR="00D81714" w:rsidRDefault="00D81714" w:rsidP="00D81714">
      <w:pPr>
        <w:rPr>
          <w:szCs w:val="20"/>
        </w:rPr>
      </w:pPr>
    </w:p>
    <w:p w14:paraId="028C99F3" w14:textId="77777777" w:rsidR="00D81714" w:rsidRDefault="00D81714" w:rsidP="00D81714">
      <w:pPr>
        <w:rPr>
          <w:szCs w:val="20"/>
        </w:rPr>
      </w:pPr>
    </w:p>
    <w:p w14:paraId="381EC504" w14:textId="761B9FCC" w:rsidR="00334234" w:rsidRDefault="00334234">
      <w:pPr>
        <w:spacing w:after="160" w:line="259" w:lineRule="auto"/>
      </w:pPr>
      <w:r>
        <w:br w:type="page"/>
      </w:r>
    </w:p>
    <w:p w14:paraId="1CCE4E6C" w14:textId="77777777" w:rsidR="00D81714" w:rsidRDefault="00D81714" w:rsidP="00D81714"/>
    <w:p w14:paraId="0F78FF20" w14:textId="77777777" w:rsidR="00D81714" w:rsidRDefault="00D81714" w:rsidP="00C354C9">
      <w:pPr>
        <w:pStyle w:val="Heading1"/>
        <w:keepLines w:val="0"/>
        <w:numPr>
          <w:ilvl w:val="0"/>
          <w:numId w:val="23"/>
        </w:numPr>
        <w:spacing w:before="0" w:after="0" w:line="240" w:lineRule="auto"/>
        <w:ind w:left="567" w:hanging="567"/>
      </w:pPr>
      <w:bookmarkStart w:id="129" w:name="_Toc370295892"/>
      <w:bookmarkStart w:id="130" w:name="_Toc78962705"/>
      <w:bookmarkStart w:id="131" w:name="_Toc31689423"/>
      <w:bookmarkStart w:id="132" w:name="_Toc178337889"/>
      <w:r>
        <w:t>Oppdragsgivers underskrift</w:t>
      </w:r>
      <w:bookmarkEnd w:id="129"/>
      <w:bookmarkEnd w:id="130"/>
      <w:bookmarkEnd w:id="131"/>
      <w:bookmarkEnd w:id="132"/>
    </w:p>
    <w:p w14:paraId="2FE02BD8" w14:textId="77777777" w:rsidR="00D81714" w:rsidRDefault="00D81714" w:rsidP="00D81714">
      <w:pPr>
        <w:rPr>
          <w:rFonts w:cs="Arial"/>
        </w:rPr>
      </w:pPr>
    </w:p>
    <w:p w14:paraId="45FEC04E" w14:textId="77777777" w:rsidR="00D81714" w:rsidRDefault="00D81714" w:rsidP="00D81714">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992"/>
        <w:gridCol w:w="851"/>
        <w:gridCol w:w="850"/>
        <w:gridCol w:w="4395"/>
      </w:tblGrid>
      <w:tr w:rsidR="00D81714" w14:paraId="647710DD" w14:textId="77777777" w:rsidTr="001F63D4">
        <w:sdt>
          <w:sdtPr>
            <w:id w:val="1913814622"/>
            <w:lock w:val="contentLocked"/>
            <w:text/>
          </w:sdtPr>
          <w:sdtContent>
            <w:tc>
              <w:tcPr>
                <w:tcW w:w="817" w:type="dxa"/>
              </w:tcPr>
              <w:p w14:paraId="59244B13" w14:textId="77777777" w:rsidR="00D81714" w:rsidRDefault="00D81714" w:rsidP="001F63D4">
                <w:r>
                  <w:t>Sted:</w:t>
                </w:r>
              </w:p>
            </w:tc>
          </w:sdtContent>
        </w:sdt>
        <w:tc>
          <w:tcPr>
            <w:tcW w:w="1843" w:type="dxa"/>
            <w:gridSpan w:val="2"/>
          </w:tcPr>
          <w:p w14:paraId="6060F077" w14:textId="2C8A0FE7" w:rsidR="00D81714" w:rsidRDefault="00EB4681" w:rsidP="001F63D4">
            <w:r>
              <w:t>Oslo</w:t>
            </w:r>
          </w:p>
        </w:tc>
        <w:sdt>
          <w:sdtPr>
            <w:id w:val="-140814531"/>
            <w:lock w:val="contentLocked"/>
            <w:text/>
          </w:sdtPr>
          <w:sdtContent>
            <w:tc>
              <w:tcPr>
                <w:tcW w:w="850" w:type="dxa"/>
              </w:tcPr>
              <w:p w14:paraId="01F5F9E6" w14:textId="77777777" w:rsidR="00D81714" w:rsidRDefault="00D81714" w:rsidP="001F63D4">
                <w:r>
                  <w:t>Dato:</w:t>
                </w:r>
              </w:p>
            </w:tc>
          </w:sdtContent>
        </w:sdt>
        <w:tc>
          <w:tcPr>
            <w:tcW w:w="4395" w:type="dxa"/>
          </w:tcPr>
          <w:p w14:paraId="548098E9" w14:textId="77777777" w:rsidR="00D81714" w:rsidRDefault="00D81714" w:rsidP="001F63D4">
            <w:bookmarkStart w:id="133" w:name="OPPGAVE1UTFORTDATO"/>
            <w:bookmarkEnd w:id="133"/>
          </w:p>
        </w:tc>
      </w:tr>
      <w:tr w:rsidR="00D81714" w14:paraId="0A6F50CB" w14:textId="77777777" w:rsidTr="001F63D4">
        <w:tc>
          <w:tcPr>
            <w:tcW w:w="7905" w:type="dxa"/>
            <w:gridSpan w:val="5"/>
          </w:tcPr>
          <w:p w14:paraId="46CEE68C" w14:textId="77777777" w:rsidR="00D81714" w:rsidRDefault="00D81714" w:rsidP="001F63D4"/>
        </w:tc>
      </w:tr>
      <w:tr w:rsidR="00D81714" w14:paraId="38C020C9" w14:textId="77777777" w:rsidTr="001F63D4">
        <w:sdt>
          <w:sdtPr>
            <w:id w:val="105314967"/>
            <w:lock w:val="contentLocked"/>
            <w:text/>
          </w:sdtPr>
          <w:sdtContent>
            <w:tc>
              <w:tcPr>
                <w:tcW w:w="1809" w:type="dxa"/>
                <w:gridSpan w:val="2"/>
              </w:tcPr>
              <w:p w14:paraId="6B7B3D9B" w14:textId="77777777" w:rsidR="00D81714" w:rsidRDefault="00D81714" w:rsidP="001F63D4">
                <w:r>
                  <w:t>For Statsbygg:</w:t>
                </w:r>
              </w:p>
            </w:tc>
          </w:sdtContent>
        </w:sdt>
        <w:tc>
          <w:tcPr>
            <w:tcW w:w="6096" w:type="dxa"/>
            <w:gridSpan w:val="3"/>
          </w:tcPr>
          <w:p w14:paraId="71F7568C" w14:textId="77777777" w:rsidR="00D81714" w:rsidRDefault="00D81714" w:rsidP="001F63D4">
            <w:bookmarkStart w:id="134" w:name="OPPGAVE1ANSVARLIGNAVN"/>
            <w:bookmarkEnd w:id="134"/>
          </w:p>
        </w:tc>
      </w:tr>
      <w:tr w:rsidR="00D81714" w14:paraId="2863C11C" w14:textId="77777777" w:rsidTr="001F63D4">
        <w:tc>
          <w:tcPr>
            <w:tcW w:w="1809" w:type="dxa"/>
            <w:gridSpan w:val="2"/>
          </w:tcPr>
          <w:p w14:paraId="3DB69676" w14:textId="77777777" w:rsidR="00D81714" w:rsidRDefault="00D81714" w:rsidP="001F63D4"/>
        </w:tc>
        <w:tc>
          <w:tcPr>
            <w:tcW w:w="6096" w:type="dxa"/>
            <w:gridSpan w:val="3"/>
          </w:tcPr>
          <w:p w14:paraId="20B705BC" w14:textId="77777777" w:rsidR="00D81714" w:rsidRDefault="00D81714" w:rsidP="001F63D4">
            <w:bookmarkStart w:id="135" w:name="OPPGAVE1ANSVARLIGTITTEL"/>
            <w:bookmarkEnd w:id="135"/>
          </w:p>
        </w:tc>
      </w:tr>
      <w:tr w:rsidR="00D81714" w14:paraId="4F4CB280" w14:textId="77777777" w:rsidTr="001F63D4">
        <w:tc>
          <w:tcPr>
            <w:tcW w:w="7905" w:type="dxa"/>
            <w:gridSpan w:val="5"/>
          </w:tcPr>
          <w:p w14:paraId="15F41169" w14:textId="77777777" w:rsidR="00D81714" w:rsidRDefault="00D81714" w:rsidP="001F63D4"/>
        </w:tc>
      </w:tr>
      <w:tr w:rsidR="00D81714" w14:paraId="668EB0C9" w14:textId="77777777" w:rsidTr="001F63D4">
        <w:tc>
          <w:tcPr>
            <w:tcW w:w="7905" w:type="dxa"/>
            <w:gridSpan w:val="5"/>
          </w:tcPr>
          <w:p w14:paraId="4C68ABAC" w14:textId="77777777" w:rsidR="00D81714" w:rsidRPr="00B36D4C" w:rsidRDefault="00D81714" w:rsidP="001F63D4">
            <w:pPr>
              <w:rPr>
                <w:i/>
                <w:iCs/>
                <w:color w:val="147E88" w:themeColor="accent2"/>
              </w:rPr>
            </w:pPr>
            <w:bookmarkStart w:id="136" w:name="DOKUMENTGODKJENT"/>
            <w:bookmarkEnd w:id="136"/>
          </w:p>
        </w:tc>
      </w:tr>
    </w:tbl>
    <w:p w14:paraId="0B20FDEB" w14:textId="77777777" w:rsidR="00D81714" w:rsidRDefault="00D81714" w:rsidP="00D81714">
      <w:pPr>
        <w:rPr>
          <w:rFonts w:cs="Arial"/>
        </w:rPr>
      </w:pPr>
    </w:p>
    <w:p w14:paraId="0BB9CD42" w14:textId="77777777" w:rsidR="00D81714" w:rsidRDefault="00D81714" w:rsidP="00D81714">
      <w:pPr>
        <w:rPr>
          <w:rFonts w:ascii="Arial" w:hAnsi="Arial" w:cs="Arial"/>
          <w:szCs w:val="20"/>
        </w:rPr>
      </w:pPr>
    </w:p>
    <w:p w14:paraId="720408E2" w14:textId="77777777" w:rsidR="00D81714" w:rsidRDefault="00D81714" w:rsidP="00C354C9">
      <w:pPr>
        <w:pStyle w:val="Heading1"/>
        <w:keepLines w:val="0"/>
        <w:numPr>
          <w:ilvl w:val="0"/>
          <w:numId w:val="23"/>
        </w:numPr>
        <w:spacing w:before="0" w:after="0" w:line="240" w:lineRule="auto"/>
        <w:rPr>
          <w:rFonts w:cs="Times New Roman"/>
        </w:rPr>
      </w:pPr>
      <w:bookmarkStart w:id="137" w:name="_Toc370295893"/>
      <w:bookmarkStart w:id="138" w:name="_Toc78962706"/>
      <w:bookmarkStart w:id="139" w:name="_Toc178337890"/>
      <w:r>
        <w:t>Vedlegg</w:t>
      </w:r>
      <w:bookmarkEnd w:id="137"/>
      <w:bookmarkEnd w:id="138"/>
      <w:bookmarkEnd w:id="139"/>
    </w:p>
    <w:p w14:paraId="1FD5B0E0" w14:textId="77777777" w:rsidR="00D81714" w:rsidRDefault="00D81714" w:rsidP="00D81714">
      <w:pPr>
        <w:rPr>
          <w:rFonts w:cs="Arial"/>
        </w:rPr>
      </w:pPr>
    </w:p>
    <w:p w14:paraId="5A7938D1" w14:textId="77777777" w:rsidR="00485D54" w:rsidRPr="007A7AD1" w:rsidRDefault="00485D54" w:rsidP="00C354C9">
      <w:pPr>
        <w:pStyle w:val="ListParagraph"/>
        <w:numPr>
          <w:ilvl w:val="1"/>
          <w:numId w:val="19"/>
        </w:numPr>
        <w:spacing w:line="240" w:lineRule="auto"/>
      </w:pPr>
      <w:r w:rsidRPr="002469E9">
        <w:t xml:space="preserve">Tilbudsskjema </w:t>
      </w:r>
      <w:r>
        <w:t>(</w:t>
      </w:r>
      <w:r w:rsidRPr="002469E9">
        <w:t xml:space="preserve">for </w:t>
      </w:r>
      <w:r w:rsidRPr="007A7AD1">
        <w:t>utfylling)</w:t>
      </w:r>
    </w:p>
    <w:p w14:paraId="7785A27B" w14:textId="11E59ABF" w:rsidR="00485D54" w:rsidRPr="002469E9" w:rsidRDefault="00485D54" w:rsidP="00C354C9">
      <w:pPr>
        <w:pStyle w:val="ListParagraph"/>
        <w:numPr>
          <w:ilvl w:val="1"/>
          <w:numId w:val="19"/>
        </w:numPr>
        <w:spacing w:line="240" w:lineRule="auto"/>
      </w:pPr>
      <w:r w:rsidRPr="002469E9">
        <w:t xml:space="preserve">Statsbyggs egenerklæringsskjema </w:t>
      </w:r>
      <w:proofErr w:type="gramStart"/>
      <w:r w:rsidRPr="002469E9">
        <w:t>vedrørende</w:t>
      </w:r>
      <w:proofErr w:type="gramEnd"/>
      <w:r w:rsidRPr="002469E9">
        <w:t xml:space="preserve"> kvalifikasjonskrav og avvisningsgrunner</w:t>
      </w:r>
      <w:r w:rsidR="00F327C3">
        <w:t xml:space="preserve"> (</w:t>
      </w:r>
      <w:r w:rsidR="00F327C3" w:rsidRPr="002469E9">
        <w:t xml:space="preserve">for </w:t>
      </w:r>
      <w:r w:rsidR="00F327C3" w:rsidRPr="007A7AD1">
        <w:t>utfylling)</w:t>
      </w:r>
    </w:p>
    <w:p w14:paraId="5CB752DA" w14:textId="77777777" w:rsidR="00485D54" w:rsidRPr="007A7AD1" w:rsidRDefault="00485D54" w:rsidP="00C354C9">
      <w:pPr>
        <w:pStyle w:val="ListParagraph"/>
        <w:numPr>
          <w:ilvl w:val="1"/>
          <w:numId w:val="19"/>
        </w:numPr>
        <w:spacing w:line="240" w:lineRule="auto"/>
      </w:pPr>
      <w:r w:rsidRPr="002469E9">
        <w:t xml:space="preserve">Utkast til avtaledokument </w:t>
      </w:r>
    </w:p>
    <w:p w14:paraId="7FF24CEF" w14:textId="77777777" w:rsidR="00485D54" w:rsidRPr="007A7AD1" w:rsidRDefault="00485D54" w:rsidP="00C354C9">
      <w:pPr>
        <w:pStyle w:val="ListParagraph"/>
        <w:numPr>
          <w:ilvl w:val="1"/>
          <w:numId w:val="19"/>
        </w:numPr>
        <w:spacing w:line="240" w:lineRule="auto"/>
      </w:pPr>
      <w:r w:rsidRPr="007A7AD1">
        <w:t xml:space="preserve">Statsbyggs generelle og spesielle </w:t>
      </w:r>
      <w:proofErr w:type="spellStart"/>
      <w:r w:rsidRPr="007A7AD1">
        <w:t>kontraktsbestemmelser</w:t>
      </w:r>
      <w:proofErr w:type="spellEnd"/>
      <w:r>
        <w:t xml:space="preserve"> </w:t>
      </w:r>
      <w:r w:rsidRPr="004514AA">
        <w:t xml:space="preserve">for totalentreprise med samspill (Samspillsboka basert på NS 8407) </w:t>
      </w:r>
    </w:p>
    <w:p w14:paraId="0D7E6191" w14:textId="77777777" w:rsidR="00485D54" w:rsidRDefault="00485D54" w:rsidP="00C354C9">
      <w:pPr>
        <w:pStyle w:val="ListParagraph"/>
        <w:numPr>
          <w:ilvl w:val="1"/>
          <w:numId w:val="19"/>
        </w:numPr>
        <w:spacing w:line="240" w:lineRule="auto"/>
      </w:pPr>
      <w:r w:rsidRPr="0036735E">
        <w:t xml:space="preserve">Utkast til </w:t>
      </w:r>
      <w:r>
        <w:t>g</w:t>
      </w:r>
      <w:r w:rsidRPr="0036735E">
        <w:t xml:space="preserve">jennomføringsavtale </w:t>
      </w:r>
    </w:p>
    <w:p w14:paraId="4471AB27" w14:textId="77777777" w:rsidR="00485D54" w:rsidRPr="007A7AD1" w:rsidRDefault="00485D54" w:rsidP="00C354C9">
      <w:pPr>
        <w:pStyle w:val="ListParagraph"/>
        <w:numPr>
          <w:ilvl w:val="1"/>
          <w:numId w:val="19"/>
        </w:numPr>
        <w:spacing w:line="240" w:lineRule="auto"/>
      </w:pPr>
      <w:r w:rsidRPr="007A7AD1">
        <w:t>Skjema A – Kvalifikasjonskrav - referanseprosjekter for tilbyder (for utfylling)</w:t>
      </w:r>
    </w:p>
    <w:p w14:paraId="57BFC8D7" w14:textId="77777777" w:rsidR="00485D54" w:rsidRDefault="00485D54" w:rsidP="00C354C9">
      <w:pPr>
        <w:pStyle w:val="ListParagraph"/>
        <w:numPr>
          <w:ilvl w:val="1"/>
          <w:numId w:val="19"/>
        </w:numPr>
        <w:spacing w:line="240" w:lineRule="auto"/>
      </w:pPr>
      <w:r w:rsidRPr="007A7AD1">
        <w:t>Skjema B - Tildelingskriterium – referanseprosjekter for tilbudt personell (for utfylling)</w:t>
      </w:r>
    </w:p>
    <w:p w14:paraId="7388B97E" w14:textId="77777777" w:rsidR="00485D54" w:rsidRPr="006C256C" w:rsidRDefault="00485D54" w:rsidP="00C354C9">
      <w:pPr>
        <w:pStyle w:val="ListParagraph"/>
        <w:numPr>
          <w:ilvl w:val="1"/>
          <w:numId w:val="19"/>
        </w:numPr>
        <w:spacing w:line="240" w:lineRule="auto"/>
      </w:pPr>
      <w:r w:rsidRPr="006C256C">
        <w:t>Mal for bemanningsplan/timebudsjett</w:t>
      </w:r>
    </w:p>
    <w:p w14:paraId="5F410B5C" w14:textId="77777777" w:rsidR="00485D54" w:rsidRDefault="00485D54" w:rsidP="00485D54">
      <w:pPr>
        <w:spacing w:line="240" w:lineRule="auto"/>
      </w:pPr>
    </w:p>
    <w:p w14:paraId="5D5DBA89" w14:textId="77777777" w:rsidR="00485D54" w:rsidRDefault="00485D54" w:rsidP="00485D54">
      <w:pPr>
        <w:rPr>
          <w:rFonts w:cs="Arial"/>
          <w:color w:val="FF0000"/>
        </w:rPr>
      </w:pPr>
    </w:p>
    <w:p w14:paraId="6FCA0C1C" w14:textId="77777777" w:rsidR="00485D54" w:rsidRDefault="00485D54" w:rsidP="00485D54">
      <w:pPr>
        <w:rPr>
          <w:rFonts w:cs="Arial"/>
        </w:rPr>
      </w:pPr>
      <w:r w:rsidRPr="00E96715">
        <w:rPr>
          <w:rFonts w:cs="Arial"/>
          <w:b/>
          <w:bCs/>
        </w:rPr>
        <w:t>Beskrivende del Byggeprogram</w:t>
      </w:r>
      <w:r w:rsidRPr="00E96715">
        <w:rPr>
          <w:rFonts w:cs="Arial"/>
        </w:rPr>
        <w:t>:</w:t>
      </w:r>
    </w:p>
    <w:p w14:paraId="353F6F0E" w14:textId="3FC56E11" w:rsidR="00485D54" w:rsidRPr="004A161A" w:rsidRDefault="00485D54" w:rsidP="00485D54">
      <w:pPr>
        <w:rPr>
          <w:rFonts w:cs="Arial"/>
        </w:rPr>
      </w:pPr>
      <w:r>
        <w:rPr>
          <w:rFonts w:ascii="Arial" w:eastAsia="Arial" w:hAnsi="Arial" w:cs="Arial"/>
        </w:rPr>
        <w:t xml:space="preserve">2.0 </w:t>
      </w:r>
      <w:r w:rsidRPr="004A161A">
        <w:rPr>
          <w:rFonts w:ascii="Arial" w:eastAsia="Arial" w:hAnsi="Arial" w:cs="Arial"/>
        </w:rPr>
        <w:t>Kravspesifikasjon totalentreprise med samspill med vedlegg:</w:t>
      </w:r>
    </w:p>
    <w:tbl>
      <w:tblPr>
        <w:tblStyle w:val="TableGrid"/>
        <w:tblW w:w="0" w:type="auto"/>
        <w:tblLook w:val="04A0" w:firstRow="1" w:lastRow="0" w:firstColumn="1" w:lastColumn="0" w:noHBand="0" w:noVBand="1"/>
      </w:tblPr>
      <w:tblGrid>
        <w:gridCol w:w="2122"/>
        <w:gridCol w:w="5811"/>
      </w:tblGrid>
      <w:tr w:rsidR="00485D54" w14:paraId="6C71789B" w14:textId="77777777">
        <w:tc>
          <w:tcPr>
            <w:tcW w:w="2122" w:type="dxa"/>
          </w:tcPr>
          <w:p w14:paraId="5D9440AE" w14:textId="77777777" w:rsidR="00485D54" w:rsidRPr="009C63A3" w:rsidRDefault="00485D54">
            <w:r w:rsidRPr="009C63A3">
              <w:t>Vedl</w:t>
            </w:r>
            <w:r>
              <w:t>egg</w:t>
            </w:r>
            <w:r w:rsidRPr="009C63A3">
              <w:t xml:space="preserve"> </w:t>
            </w:r>
            <w:r>
              <w:t>2.</w:t>
            </w:r>
            <w:r w:rsidRPr="009C63A3">
              <w:t>01</w:t>
            </w:r>
            <w:r>
              <w:t>-01</w:t>
            </w:r>
          </w:p>
        </w:tc>
        <w:tc>
          <w:tcPr>
            <w:tcW w:w="5811" w:type="dxa"/>
          </w:tcPr>
          <w:p w14:paraId="1B822FD3" w14:textId="77777777" w:rsidR="00485D54" w:rsidRDefault="00485D54">
            <w:r w:rsidRPr="009C63A3">
              <w:t xml:space="preserve">Forvaltningsplan </w:t>
            </w:r>
            <w:proofErr w:type="spellStart"/>
            <w:r w:rsidRPr="009C63A3">
              <w:t>Tuengen</w:t>
            </w:r>
            <w:proofErr w:type="spellEnd"/>
            <w:r w:rsidRPr="009C63A3">
              <w:t xml:space="preserve"> allé 10c del 1</w:t>
            </w:r>
          </w:p>
        </w:tc>
      </w:tr>
      <w:tr w:rsidR="00485D54" w:rsidRPr="009C63A3" w14:paraId="4B2031B4" w14:textId="77777777">
        <w:tc>
          <w:tcPr>
            <w:tcW w:w="2122" w:type="dxa"/>
          </w:tcPr>
          <w:p w14:paraId="582CD309" w14:textId="77777777" w:rsidR="00485D54" w:rsidRPr="009C63A3" w:rsidRDefault="00485D54">
            <w:r>
              <w:t>Vedlegg 2.01-02</w:t>
            </w:r>
          </w:p>
        </w:tc>
        <w:tc>
          <w:tcPr>
            <w:tcW w:w="5811" w:type="dxa"/>
          </w:tcPr>
          <w:p w14:paraId="4AA8DC82" w14:textId="77777777" w:rsidR="00485D54" w:rsidRPr="009C63A3" w:rsidRDefault="00485D54">
            <w:r>
              <w:t xml:space="preserve">Forvaltningsplan </w:t>
            </w:r>
            <w:proofErr w:type="spellStart"/>
            <w:r>
              <w:t>Tuengen</w:t>
            </w:r>
            <w:proofErr w:type="spellEnd"/>
            <w:r>
              <w:t xml:space="preserve"> allé 10c del 2</w:t>
            </w:r>
          </w:p>
        </w:tc>
      </w:tr>
      <w:tr w:rsidR="00485D54" w:rsidRPr="00056942" w14:paraId="498A8F5D" w14:textId="77777777">
        <w:tc>
          <w:tcPr>
            <w:tcW w:w="2122" w:type="dxa"/>
          </w:tcPr>
          <w:p w14:paraId="2D1FB55C" w14:textId="77777777" w:rsidR="00485D54" w:rsidRPr="00056942" w:rsidRDefault="00485D54">
            <w:r>
              <w:t>Vedlegg 2.02-01</w:t>
            </w:r>
          </w:p>
        </w:tc>
        <w:tc>
          <w:tcPr>
            <w:tcW w:w="5811" w:type="dxa"/>
          </w:tcPr>
          <w:p w14:paraId="347D64A3" w14:textId="77777777" w:rsidR="00485D54" w:rsidRPr="00056942" w:rsidRDefault="00485D54">
            <w:r w:rsidRPr="00EC217B">
              <w:t xml:space="preserve">Villa Stenersen - </w:t>
            </w:r>
            <w:proofErr w:type="spellStart"/>
            <w:r w:rsidRPr="00EC217B">
              <w:t>Uu</w:t>
            </w:r>
            <w:proofErr w:type="spellEnd"/>
            <w:r w:rsidRPr="00EC217B">
              <w:t>-tiltak - Konsekvenser alt 1</w:t>
            </w:r>
          </w:p>
        </w:tc>
      </w:tr>
      <w:tr w:rsidR="00485D54" w14:paraId="010E533F" w14:textId="77777777">
        <w:tc>
          <w:tcPr>
            <w:tcW w:w="2122" w:type="dxa"/>
          </w:tcPr>
          <w:p w14:paraId="63AACDEE" w14:textId="77777777" w:rsidR="00485D54" w:rsidRPr="00056942" w:rsidRDefault="00485D54">
            <w:r w:rsidRPr="00056942">
              <w:t xml:space="preserve">Vedlegg </w:t>
            </w:r>
            <w:r>
              <w:t>2.</w:t>
            </w:r>
            <w:r w:rsidRPr="00056942">
              <w:t>02</w:t>
            </w:r>
            <w:r>
              <w:t>-02</w:t>
            </w:r>
          </w:p>
        </w:tc>
        <w:tc>
          <w:tcPr>
            <w:tcW w:w="5811" w:type="dxa"/>
          </w:tcPr>
          <w:p w14:paraId="2AAB19ED" w14:textId="77777777" w:rsidR="00485D54" w:rsidRDefault="00485D54">
            <w:r w:rsidRPr="00056942">
              <w:t xml:space="preserve">Villa Stenersen - </w:t>
            </w:r>
            <w:proofErr w:type="spellStart"/>
            <w:r w:rsidRPr="00056942">
              <w:t>uu</w:t>
            </w:r>
            <w:proofErr w:type="spellEnd"/>
            <w:r w:rsidRPr="00056942">
              <w:t>-tiltak - alternativ A</w:t>
            </w:r>
          </w:p>
        </w:tc>
      </w:tr>
      <w:tr w:rsidR="00485D54" w14:paraId="2DF88005" w14:textId="77777777">
        <w:tc>
          <w:tcPr>
            <w:tcW w:w="2122" w:type="dxa"/>
          </w:tcPr>
          <w:p w14:paraId="1D9C4991" w14:textId="77777777" w:rsidR="00485D54" w:rsidRPr="009464DD" w:rsidRDefault="00485D54">
            <w:r w:rsidRPr="009464DD">
              <w:t xml:space="preserve">Vedlegg </w:t>
            </w:r>
            <w:r>
              <w:t>2.</w:t>
            </w:r>
            <w:r w:rsidRPr="009464DD">
              <w:t>03</w:t>
            </w:r>
          </w:p>
        </w:tc>
        <w:tc>
          <w:tcPr>
            <w:tcW w:w="5811" w:type="dxa"/>
          </w:tcPr>
          <w:p w14:paraId="0FBF0391" w14:textId="77777777" w:rsidR="00485D54" w:rsidRDefault="00485D54">
            <w:r w:rsidRPr="009464DD">
              <w:t>Villa Stenersen - Fredningsvedtak_2011</w:t>
            </w:r>
          </w:p>
        </w:tc>
      </w:tr>
      <w:tr w:rsidR="00485D54" w:rsidRPr="00D34DEF" w14:paraId="5547D779" w14:textId="77777777">
        <w:tc>
          <w:tcPr>
            <w:tcW w:w="2122" w:type="dxa"/>
          </w:tcPr>
          <w:p w14:paraId="315413B3" w14:textId="77777777" w:rsidR="00485D54" w:rsidRPr="00264A1C" w:rsidRDefault="00485D54">
            <w:pPr>
              <w:rPr>
                <w:lang w:val="nn-NO"/>
              </w:rPr>
            </w:pPr>
            <w:r w:rsidRPr="00264A1C">
              <w:rPr>
                <w:lang w:val="nn-NO"/>
              </w:rPr>
              <w:t xml:space="preserve">Vedlegg </w:t>
            </w:r>
            <w:r>
              <w:rPr>
                <w:lang w:val="nn-NO"/>
              </w:rPr>
              <w:t>2.</w:t>
            </w:r>
            <w:r w:rsidRPr="00264A1C">
              <w:rPr>
                <w:lang w:val="nn-NO"/>
              </w:rPr>
              <w:t>04</w:t>
            </w:r>
          </w:p>
        </w:tc>
        <w:tc>
          <w:tcPr>
            <w:tcW w:w="5811" w:type="dxa"/>
          </w:tcPr>
          <w:p w14:paraId="01848DFD" w14:textId="77777777" w:rsidR="00485D54" w:rsidRPr="00D34DEF" w:rsidRDefault="00485D54">
            <w:pPr>
              <w:rPr>
                <w:lang w:val="nn-NO"/>
              </w:rPr>
            </w:pPr>
            <w:r w:rsidRPr="00264A1C">
              <w:rPr>
                <w:lang w:val="nn-NO"/>
              </w:rPr>
              <w:t xml:space="preserve">Villa Stenersen - Tilstandsrapport - Utvendige </w:t>
            </w:r>
            <w:proofErr w:type="spellStart"/>
            <w:r w:rsidRPr="00264A1C">
              <w:rPr>
                <w:lang w:val="nn-NO"/>
              </w:rPr>
              <w:t>betongkonstruksjoner</w:t>
            </w:r>
            <w:proofErr w:type="spellEnd"/>
          </w:p>
        </w:tc>
      </w:tr>
      <w:tr w:rsidR="00485D54" w14:paraId="69368A9F" w14:textId="77777777">
        <w:tc>
          <w:tcPr>
            <w:tcW w:w="2122" w:type="dxa"/>
          </w:tcPr>
          <w:p w14:paraId="402213C3" w14:textId="77777777" w:rsidR="00485D54" w:rsidRPr="00182760" w:rsidRDefault="00485D54">
            <w:r w:rsidRPr="00182760">
              <w:t xml:space="preserve">Vedlegg </w:t>
            </w:r>
            <w:r>
              <w:t>2.0</w:t>
            </w:r>
            <w:r w:rsidRPr="00182760">
              <w:t>5-01</w:t>
            </w:r>
          </w:p>
        </w:tc>
        <w:tc>
          <w:tcPr>
            <w:tcW w:w="5811" w:type="dxa"/>
          </w:tcPr>
          <w:p w14:paraId="765D0284" w14:textId="77777777" w:rsidR="00485D54" w:rsidRDefault="00485D54">
            <w:proofErr w:type="spellStart"/>
            <w:r w:rsidRPr="00182760">
              <w:t>Brænne_rapport</w:t>
            </w:r>
            <w:proofErr w:type="spellEnd"/>
            <w:r w:rsidRPr="00182760">
              <w:t xml:space="preserve"> fargeundersøkelser eksteriør_2014</w:t>
            </w:r>
          </w:p>
        </w:tc>
      </w:tr>
      <w:tr w:rsidR="00485D54" w14:paraId="15946D72" w14:textId="77777777">
        <w:tc>
          <w:tcPr>
            <w:tcW w:w="2122" w:type="dxa"/>
          </w:tcPr>
          <w:p w14:paraId="6C70DB96" w14:textId="77777777" w:rsidR="00485D54" w:rsidRPr="001114BD" w:rsidRDefault="00485D54">
            <w:r w:rsidRPr="001114BD">
              <w:t xml:space="preserve">Vedlegg </w:t>
            </w:r>
            <w:r>
              <w:t>2.0</w:t>
            </w:r>
            <w:r w:rsidRPr="001114BD">
              <w:t>5-02</w:t>
            </w:r>
          </w:p>
        </w:tc>
        <w:tc>
          <w:tcPr>
            <w:tcW w:w="5811" w:type="dxa"/>
          </w:tcPr>
          <w:p w14:paraId="40A503ED" w14:textId="77777777" w:rsidR="00485D54" w:rsidRDefault="00485D54">
            <w:proofErr w:type="spellStart"/>
            <w:r w:rsidRPr="001114BD">
              <w:t>NIKU_fargeundersøkelser</w:t>
            </w:r>
            <w:proofErr w:type="spellEnd"/>
            <w:r w:rsidRPr="001114BD">
              <w:t xml:space="preserve"> av utvalgt interiør_2020</w:t>
            </w:r>
          </w:p>
        </w:tc>
      </w:tr>
      <w:tr w:rsidR="00485D54" w14:paraId="156FB017" w14:textId="77777777">
        <w:tc>
          <w:tcPr>
            <w:tcW w:w="2122" w:type="dxa"/>
          </w:tcPr>
          <w:p w14:paraId="7A3779CA" w14:textId="77777777" w:rsidR="00485D54" w:rsidRPr="00EA0563" w:rsidRDefault="00485D54">
            <w:r w:rsidRPr="00EA0563">
              <w:t xml:space="preserve">Vedlegg </w:t>
            </w:r>
            <w:r>
              <w:t>2.0</w:t>
            </w:r>
            <w:r w:rsidRPr="00EA0563">
              <w:t>5-03</w:t>
            </w:r>
          </w:p>
        </w:tc>
        <w:tc>
          <w:tcPr>
            <w:tcW w:w="5811" w:type="dxa"/>
          </w:tcPr>
          <w:p w14:paraId="3D48303F" w14:textId="77777777" w:rsidR="00485D54" w:rsidRDefault="00485D54">
            <w:proofErr w:type="spellStart"/>
            <w:r w:rsidRPr="00EA0563">
              <w:t>Brænne_Farge</w:t>
            </w:r>
            <w:proofErr w:type="spellEnd"/>
            <w:r w:rsidRPr="00EA0563">
              <w:t>- og bygningsarkeologiske undersøkelser interiør_2015</w:t>
            </w:r>
          </w:p>
        </w:tc>
      </w:tr>
      <w:tr w:rsidR="00485D54" w14:paraId="5636B484" w14:textId="77777777">
        <w:tc>
          <w:tcPr>
            <w:tcW w:w="2122" w:type="dxa"/>
          </w:tcPr>
          <w:p w14:paraId="78C3159A" w14:textId="77777777" w:rsidR="00485D54" w:rsidRPr="00D648E1" w:rsidRDefault="00485D54">
            <w:r w:rsidRPr="00D648E1">
              <w:t xml:space="preserve">Vedlegg </w:t>
            </w:r>
            <w:r>
              <w:t>2.0</w:t>
            </w:r>
            <w:r w:rsidRPr="00D648E1">
              <w:t>6</w:t>
            </w:r>
          </w:p>
        </w:tc>
        <w:tc>
          <w:tcPr>
            <w:tcW w:w="5811" w:type="dxa"/>
          </w:tcPr>
          <w:p w14:paraId="6F20BE70" w14:textId="77777777" w:rsidR="00485D54" w:rsidRDefault="00485D54">
            <w:r w:rsidRPr="00D648E1">
              <w:t>RIB-tegninger_byggesak_1937</w:t>
            </w:r>
          </w:p>
        </w:tc>
      </w:tr>
      <w:tr w:rsidR="00485D54" w14:paraId="72258891" w14:textId="77777777">
        <w:tc>
          <w:tcPr>
            <w:tcW w:w="2122" w:type="dxa"/>
          </w:tcPr>
          <w:p w14:paraId="0BB8001A" w14:textId="77777777" w:rsidR="00485D54" w:rsidRPr="00C04066" w:rsidRDefault="00485D54">
            <w:r w:rsidRPr="00C04066">
              <w:t xml:space="preserve">Vedlegg </w:t>
            </w:r>
            <w:r>
              <w:t>2.0</w:t>
            </w:r>
            <w:r w:rsidRPr="00C04066">
              <w:t>7</w:t>
            </w:r>
          </w:p>
        </w:tc>
        <w:tc>
          <w:tcPr>
            <w:tcW w:w="5811" w:type="dxa"/>
          </w:tcPr>
          <w:p w14:paraId="2CE89840" w14:textId="77777777" w:rsidR="00485D54" w:rsidRDefault="00485D54">
            <w:r w:rsidRPr="00C04066">
              <w:t xml:space="preserve">Sak 1 </w:t>
            </w:r>
            <w:proofErr w:type="spellStart"/>
            <w:r w:rsidRPr="00C04066">
              <w:t>Tuengen</w:t>
            </w:r>
            <w:proofErr w:type="spellEnd"/>
            <w:r w:rsidRPr="00C04066">
              <w:t xml:space="preserve"> alle 10C - støttemur - øst 31.08.16</w:t>
            </w:r>
          </w:p>
        </w:tc>
      </w:tr>
      <w:tr w:rsidR="00485D54" w:rsidRPr="00D34DEF" w14:paraId="5798890C" w14:textId="77777777">
        <w:tc>
          <w:tcPr>
            <w:tcW w:w="2122" w:type="dxa"/>
          </w:tcPr>
          <w:p w14:paraId="24F52128" w14:textId="77777777" w:rsidR="00485D54" w:rsidRPr="00834A03" w:rsidRDefault="00485D54">
            <w:pPr>
              <w:rPr>
                <w:lang w:val="nn-NO"/>
              </w:rPr>
            </w:pPr>
            <w:r w:rsidRPr="00834A03">
              <w:rPr>
                <w:lang w:val="nn-NO"/>
              </w:rPr>
              <w:t xml:space="preserve">Vedlegg </w:t>
            </w:r>
            <w:r>
              <w:rPr>
                <w:lang w:val="nn-NO"/>
              </w:rPr>
              <w:t>2.0</w:t>
            </w:r>
            <w:r w:rsidRPr="00834A03">
              <w:rPr>
                <w:lang w:val="nn-NO"/>
              </w:rPr>
              <w:t>8</w:t>
            </w:r>
          </w:p>
        </w:tc>
        <w:tc>
          <w:tcPr>
            <w:tcW w:w="5811" w:type="dxa"/>
          </w:tcPr>
          <w:p w14:paraId="6B05C662" w14:textId="77777777" w:rsidR="00485D54" w:rsidRPr="00D34DEF" w:rsidRDefault="00485D54">
            <w:pPr>
              <w:rPr>
                <w:lang w:val="nn-NO"/>
              </w:rPr>
            </w:pPr>
            <w:r w:rsidRPr="00834A03">
              <w:rPr>
                <w:lang w:val="nn-NO"/>
              </w:rPr>
              <w:t>Villa Stenersen Miljøteknisk grunnundersøkelse_2018</w:t>
            </w:r>
          </w:p>
        </w:tc>
      </w:tr>
      <w:tr w:rsidR="00485D54" w14:paraId="4B354C3D" w14:textId="77777777">
        <w:tc>
          <w:tcPr>
            <w:tcW w:w="2122" w:type="dxa"/>
          </w:tcPr>
          <w:p w14:paraId="11CE7D7C" w14:textId="77777777" w:rsidR="00485D54" w:rsidRPr="005A2404" w:rsidRDefault="00485D54">
            <w:r w:rsidRPr="005A2404">
              <w:t xml:space="preserve">Vedlegg </w:t>
            </w:r>
            <w:r>
              <w:t>2.09</w:t>
            </w:r>
          </w:p>
        </w:tc>
        <w:tc>
          <w:tcPr>
            <w:tcW w:w="5811" w:type="dxa"/>
          </w:tcPr>
          <w:p w14:paraId="39B0B5A5" w14:textId="77777777" w:rsidR="00485D54" w:rsidRDefault="00485D54">
            <w:r w:rsidRPr="005A2404">
              <w:t>Brannteknisk tilstandsanalyse_2015</w:t>
            </w:r>
          </w:p>
        </w:tc>
      </w:tr>
      <w:tr w:rsidR="00485D54" w14:paraId="41506C64" w14:textId="77777777">
        <w:tc>
          <w:tcPr>
            <w:tcW w:w="2122" w:type="dxa"/>
          </w:tcPr>
          <w:p w14:paraId="56BA9D12" w14:textId="77777777" w:rsidR="00485D54" w:rsidRPr="00314687" w:rsidRDefault="00485D54">
            <w:pPr>
              <w:rPr>
                <w:color w:val="FF0000"/>
              </w:rPr>
            </w:pPr>
            <w:r w:rsidRPr="001401F8">
              <w:t xml:space="preserve">Vedlegg </w:t>
            </w:r>
            <w:r>
              <w:t>2.</w:t>
            </w:r>
            <w:r w:rsidRPr="001401F8">
              <w:t>10</w:t>
            </w:r>
          </w:p>
        </w:tc>
        <w:tc>
          <w:tcPr>
            <w:tcW w:w="5811" w:type="dxa"/>
          </w:tcPr>
          <w:p w14:paraId="50289E5E" w14:textId="77777777" w:rsidR="00485D54" w:rsidRDefault="00485D54">
            <w:r w:rsidRPr="001401F8">
              <w:t>VVS</w:t>
            </w:r>
          </w:p>
        </w:tc>
      </w:tr>
      <w:tr w:rsidR="00485D54" w14:paraId="75953E2A" w14:textId="77777777">
        <w:tc>
          <w:tcPr>
            <w:tcW w:w="2122" w:type="dxa"/>
          </w:tcPr>
          <w:p w14:paraId="455B15EA" w14:textId="77777777" w:rsidR="00485D54" w:rsidRPr="00314687" w:rsidRDefault="00485D54">
            <w:pPr>
              <w:rPr>
                <w:color w:val="FF0000"/>
              </w:rPr>
            </w:pPr>
            <w:r w:rsidRPr="00F04690">
              <w:t xml:space="preserve">Vedlegg </w:t>
            </w:r>
            <w:r>
              <w:t>2.</w:t>
            </w:r>
            <w:r w:rsidRPr="00F04690">
              <w:t>10-01</w:t>
            </w:r>
          </w:p>
        </w:tc>
        <w:tc>
          <w:tcPr>
            <w:tcW w:w="5811" w:type="dxa"/>
          </w:tcPr>
          <w:p w14:paraId="526486D3" w14:textId="77777777" w:rsidR="00485D54" w:rsidRDefault="00485D54">
            <w:r w:rsidRPr="00F04690">
              <w:t>Rapport om opprinnelig teknisk løsning</w:t>
            </w:r>
          </w:p>
        </w:tc>
      </w:tr>
      <w:tr w:rsidR="00485D54" w14:paraId="5C3C2BF3" w14:textId="77777777">
        <w:tc>
          <w:tcPr>
            <w:tcW w:w="2122" w:type="dxa"/>
          </w:tcPr>
          <w:p w14:paraId="797ED893" w14:textId="77777777" w:rsidR="00485D54" w:rsidRPr="00314687" w:rsidRDefault="00485D54">
            <w:pPr>
              <w:rPr>
                <w:color w:val="FF0000"/>
              </w:rPr>
            </w:pPr>
            <w:r w:rsidRPr="0040078A">
              <w:t xml:space="preserve">Vedlegg </w:t>
            </w:r>
            <w:r>
              <w:t>2.</w:t>
            </w:r>
            <w:r w:rsidRPr="0040078A">
              <w:t>10-02</w:t>
            </w:r>
          </w:p>
        </w:tc>
        <w:tc>
          <w:tcPr>
            <w:tcW w:w="5811" w:type="dxa"/>
          </w:tcPr>
          <w:p w14:paraId="12478168" w14:textId="77777777" w:rsidR="00485D54" w:rsidRDefault="00485D54">
            <w:r w:rsidRPr="0040078A">
              <w:t>VVS-tilstandsanalyse og mulighetsstudie</w:t>
            </w:r>
          </w:p>
        </w:tc>
      </w:tr>
      <w:tr w:rsidR="00485D54" w14:paraId="3C4B5A4D" w14:textId="77777777">
        <w:tc>
          <w:tcPr>
            <w:tcW w:w="2122" w:type="dxa"/>
          </w:tcPr>
          <w:p w14:paraId="0B6EF9D3" w14:textId="77777777" w:rsidR="00485D54" w:rsidRPr="00314687" w:rsidRDefault="00485D54">
            <w:pPr>
              <w:rPr>
                <w:color w:val="FF0000"/>
              </w:rPr>
            </w:pPr>
            <w:r w:rsidRPr="00E10F05">
              <w:t xml:space="preserve">Vedlegg </w:t>
            </w:r>
            <w:r>
              <w:t>2.</w:t>
            </w:r>
            <w:r w:rsidRPr="00E10F05">
              <w:t>10-03</w:t>
            </w:r>
          </w:p>
        </w:tc>
        <w:tc>
          <w:tcPr>
            <w:tcW w:w="5811" w:type="dxa"/>
          </w:tcPr>
          <w:p w14:paraId="3B72C063" w14:textId="77777777" w:rsidR="00485D54" w:rsidRDefault="00485D54">
            <w:r w:rsidRPr="00E10F05">
              <w:t>Enøkrapport og energitiltak</w:t>
            </w:r>
          </w:p>
        </w:tc>
      </w:tr>
      <w:tr w:rsidR="00485D54" w14:paraId="0F3B706F" w14:textId="77777777">
        <w:tc>
          <w:tcPr>
            <w:tcW w:w="2122" w:type="dxa"/>
          </w:tcPr>
          <w:p w14:paraId="31D408A0" w14:textId="77777777" w:rsidR="00485D54" w:rsidRPr="00314687" w:rsidRDefault="00485D54">
            <w:pPr>
              <w:rPr>
                <w:color w:val="FF0000"/>
              </w:rPr>
            </w:pPr>
            <w:r w:rsidRPr="00ED59F3">
              <w:t>Vedlegg 1</w:t>
            </w:r>
            <w:r>
              <w:t>2.1</w:t>
            </w:r>
            <w:r w:rsidRPr="00ED59F3">
              <w:t>0-04</w:t>
            </w:r>
          </w:p>
        </w:tc>
        <w:tc>
          <w:tcPr>
            <w:tcW w:w="5811" w:type="dxa"/>
          </w:tcPr>
          <w:p w14:paraId="2E5BB4FF" w14:textId="77777777" w:rsidR="00485D54" w:rsidRDefault="00485D54">
            <w:r w:rsidRPr="00ED59F3">
              <w:t>Tidsbestemmelse radiatorer</w:t>
            </w:r>
          </w:p>
        </w:tc>
      </w:tr>
      <w:tr w:rsidR="00485D54" w:rsidRPr="00ED59F3" w14:paraId="1BCAE71C" w14:textId="77777777">
        <w:tc>
          <w:tcPr>
            <w:tcW w:w="2122" w:type="dxa"/>
          </w:tcPr>
          <w:p w14:paraId="765504F9" w14:textId="77777777" w:rsidR="00485D54" w:rsidRPr="00314687" w:rsidRDefault="00485D54">
            <w:pPr>
              <w:rPr>
                <w:color w:val="FF0000"/>
              </w:rPr>
            </w:pPr>
            <w:r w:rsidRPr="00F411BD">
              <w:t xml:space="preserve">Vedlegg </w:t>
            </w:r>
            <w:r>
              <w:t>2.</w:t>
            </w:r>
            <w:r w:rsidRPr="00F411BD">
              <w:t>10-05</w:t>
            </w:r>
          </w:p>
        </w:tc>
        <w:tc>
          <w:tcPr>
            <w:tcW w:w="5811" w:type="dxa"/>
          </w:tcPr>
          <w:p w14:paraId="36ACBC91" w14:textId="77777777" w:rsidR="00485D54" w:rsidRPr="00ED59F3" w:rsidRDefault="00485D54">
            <w:r w:rsidRPr="00E66567">
              <w:rPr>
                <w:bCs/>
              </w:rPr>
              <w:t>Informasjon fra</w:t>
            </w:r>
            <w:r w:rsidRPr="00F411BD">
              <w:t xml:space="preserve"> Oslo VAV</w:t>
            </w:r>
          </w:p>
        </w:tc>
      </w:tr>
      <w:tr w:rsidR="00485D54" w14:paraId="3F925006" w14:textId="77777777">
        <w:tc>
          <w:tcPr>
            <w:tcW w:w="2122" w:type="dxa"/>
          </w:tcPr>
          <w:p w14:paraId="5210EE3E" w14:textId="77777777" w:rsidR="00485D54" w:rsidRPr="00AC4330" w:rsidRDefault="00485D54">
            <w:r w:rsidRPr="00AC4330">
              <w:t xml:space="preserve">Vedlegg </w:t>
            </w:r>
            <w:r>
              <w:t>2.</w:t>
            </w:r>
            <w:r w:rsidRPr="00AC4330">
              <w:t>11</w:t>
            </w:r>
          </w:p>
        </w:tc>
        <w:tc>
          <w:tcPr>
            <w:tcW w:w="5811" w:type="dxa"/>
          </w:tcPr>
          <w:p w14:paraId="6E90AEE4" w14:textId="77777777" w:rsidR="00485D54" w:rsidRDefault="00485D54">
            <w:pPr>
              <w:pStyle w:val="CommentText"/>
            </w:pPr>
            <w:r>
              <w:t xml:space="preserve">Prosjekteringsanvisninger (PA) </w:t>
            </w:r>
            <w:r w:rsidRPr="00DB086A">
              <w:rPr>
                <w:rFonts w:eastAsia="Arial" w:cs="Arial"/>
                <w:sz w:val="21"/>
                <w:szCs w:val="21"/>
              </w:rPr>
              <w:t>tilgjengelig på</w:t>
            </w:r>
            <w:r w:rsidRPr="00DB086A">
              <w:rPr>
                <w:rFonts w:eastAsia="Arial" w:cs="Arial"/>
              </w:rPr>
              <w:t xml:space="preserve"> </w:t>
            </w:r>
            <w:hyperlink r:id="rId17" w:history="1">
              <w:r w:rsidRPr="00DB086A">
                <w:rPr>
                  <w:rStyle w:val="Hyperlink"/>
                  <w:rFonts w:asciiTheme="minorHAnsi" w:hAnsiTheme="minorHAnsi" w:cstheme="minorHAnsi"/>
                  <w:sz w:val="21"/>
                  <w:szCs w:val="21"/>
                </w:rPr>
                <w:t>https://www.statsbygg.no/publikasjoner</w:t>
              </w:r>
            </w:hyperlink>
          </w:p>
        </w:tc>
      </w:tr>
      <w:tr w:rsidR="00485D54" w:rsidRPr="0073089B" w14:paraId="5CC442E0" w14:textId="77777777">
        <w:tc>
          <w:tcPr>
            <w:tcW w:w="2122" w:type="dxa"/>
          </w:tcPr>
          <w:p w14:paraId="6B14BEEF" w14:textId="77777777" w:rsidR="00485D54" w:rsidRPr="004454F0" w:rsidRDefault="00485D54">
            <w:r w:rsidRPr="004454F0">
              <w:t xml:space="preserve">Vedlegg </w:t>
            </w:r>
            <w:r>
              <w:t>2.</w:t>
            </w:r>
            <w:r w:rsidRPr="004454F0">
              <w:t>11-01</w:t>
            </w:r>
          </w:p>
        </w:tc>
        <w:tc>
          <w:tcPr>
            <w:tcW w:w="5811" w:type="dxa"/>
          </w:tcPr>
          <w:p w14:paraId="15EDBEFA" w14:textId="77777777" w:rsidR="00485D54" w:rsidRPr="0073089B" w:rsidRDefault="00485D54">
            <w:r w:rsidRPr="0073089B">
              <w:t>PA-0502-Areal-og-volum</w:t>
            </w:r>
          </w:p>
        </w:tc>
      </w:tr>
      <w:tr w:rsidR="00485D54" w:rsidRPr="0073089B" w14:paraId="7C4F3F71" w14:textId="77777777">
        <w:tc>
          <w:tcPr>
            <w:tcW w:w="2122" w:type="dxa"/>
          </w:tcPr>
          <w:p w14:paraId="70468535" w14:textId="77777777" w:rsidR="00485D54" w:rsidRPr="004454F0" w:rsidRDefault="00485D54">
            <w:r w:rsidRPr="004454F0">
              <w:t xml:space="preserve">Vedlegg </w:t>
            </w:r>
            <w:r>
              <w:t>2.</w:t>
            </w:r>
            <w:r w:rsidRPr="004454F0">
              <w:t>11-02</w:t>
            </w:r>
          </w:p>
        </w:tc>
        <w:tc>
          <w:tcPr>
            <w:tcW w:w="5811" w:type="dxa"/>
          </w:tcPr>
          <w:p w14:paraId="5C71296E" w14:textId="77777777" w:rsidR="00485D54" w:rsidRPr="0073089B" w:rsidRDefault="00485D54">
            <w:r w:rsidRPr="0073089B">
              <w:t>PA-0603-2D-DAK-tegninger</w:t>
            </w:r>
          </w:p>
        </w:tc>
      </w:tr>
      <w:tr w:rsidR="00485D54" w:rsidRPr="0073089B" w14:paraId="091BF62E" w14:textId="77777777">
        <w:tc>
          <w:tcPr>
            <w:tcW w:w="2122" w:type="dxa"/>
          </w:tcPr>
          <w:p w14:paraId="0741D421" w14:textId="77777777" w:rsidR="00485D54" w:rsidRPr="004454F0" w:rsidRDefault="00485D54">
            <w:r w:rsidRPr="004454F0">
              <w:t xml:space="preserve">Vedlegg </w:t>
            </w:r>
            <w:r>
              <w:t>2.1</w:t>
            </w:r>
            <w:r w:rsidRPr="004454F0">
              <w:t>1-03</w:t>
            </w:r>
          </w:p>
        </w:tc>
        <w:tc>
          <w:tcPr>
            <w:tcW w:w="5811" w:type="dxa"/>
          </w:tcPr>
          <w:p w14:paraId="0373B60E" w14:textId="77777777" w:rsidR="00485D54" w:rsidRPr="0073089B" w:rsidRDefault="00485D54">
            <w:r w:rsidRPr="0073089B">
              <w:t>PA-0701-1 Systematisk ferdigstillelse samspill</w:t>
            </w:r>
          </w:p>
        </w:tc>
      </w:tr>
      <w:tr w:rsidR="00485D54" w:rsidRPr="0073089B" w14:paraId="66DDDFD7" w14:textId="77777777">
        <w:tc>
          <w:tcPr>
            <w:tcW w:w="2122" w:type="dxa"/>
          </w:tcPr>
          <w:p w14:paraId="10BFF3F1" w14:textId="77777777" w:rsidR="00485D54" w:rsidRPr="004454F0" w:rsidRDefault="00485D54">
            <w:r w:rsidRPr="004454F0">
              <w:t xml:space="preserve">Vedlegg </w:t>
            </w:r>
            <w:r>
              <w:t>2.</w:t>
            </w:r>
            <w:r w:rsidRPr="004454F0">
              <w:t>11-04</w:t>
            </w:r>
          </w:p>
        </w:tc>
        <w:tc>
          <w:tcPr>
            <w:tcW w:w="5811" w:type="dxa"/>
          </w:tcPr>
          <w:p w14:paraId="2EFE24FE" w14:textId="77777777" w:rsidR="00485D54" w:rsidRPr="0073089B" w:rsidRDefault="00485D54">
            <w:r w:rsidRPr="0073089B">
              <w:t>PA-0702 S</w:t>
            </w:r>
            <w:r>
              <w:t>ystematisk FDVU-innsamling</w:t>
            </w:r>
          </w:p>
        </w:tc>
      </w:tr>
      <w:tr w:rsidR="00485D54" w:rsidRPr="0073089B" w14:paraId="6082483F" w14:textId="77777777">
        <w:tc>
          <w:tcPr>
            <w:tcW w:w="2122" w:type="dxa"/>
          </w:tcPr>
          <w:p w14:paraId="68E12474" w14:textId="77777777" w:rsidR="00485D54" w:rsidRPr="004454F0" w:rsidRDefault="00485D54">
            <w:r w:rsidRPr="004454F0">
              <w:t xml:space="preserve">Vedlegg </w:t>
            </w:r>
            <w:r>
              <w:t>2.</w:t>
            </w:r>
            <w:r w:rsidRPr="004454F0">
              <w:t>11-05</w:t>
            </w:r>
          </w:p>
        </w:tc>
        <w:tc>
          <w:tcPr>
            <w:tcW w:w="5811" w:type="dxa"/>
          </w:tcPr>
          <w:p w14:paraId="20405ED1" w14:textId="77777777" w:rsidR="00485D54" w:rsidRPr="0073089B" w:rsidRDefault="00485D54">
            <w:r w:rsidRPr="0073089B">
              <w:t xml:space="preserve">PA-0802 </w:t>
            </w:r>
            <w:r>
              <w:t>Tverrfaglig merkesystem</w:t>
            </w:r>
          </w:p>
        </w:tc>
      </w:tr>
      <w:tr w:rsidR="00485D54" w:rsidRPr="0073089B" w14:paraId="7A4A2AAD" w14:textId="77777777">
        <w:tc>
          <w:tcPr>
            <w:tcW w:w="2122" w:type="dxa"/>
          </w:tcPr>
          <w:p w14:paraId="011A8E4E" w14:textId="77777777" w:rsidR="00485D54" w:rsidRPr="004454F0" w:rsidRDefault="00485D54">
            <w:r w:rsidRPr="004454F0">
              <w:t xml:space="preserve">Vedlegg </w:t>
            </w:r>
            <w:r>
              <w:t>2.</w:t>
            </w:r>
            <w:r w:rsidRPr="004454F0">
              <w:t>11-06</w:t>
            </w:r>
          </w:p>
        </w:tc>
        <w:tc>
          <w:tcPr>
            <w:tcW w:w="5811" w:type="dxa"/>
          </w:tcPr>
          <w:p w14:paraId="72D1EBA6" w14:textId="77777777" w:rsidR="00485D54" w:rsidRPr="0073089B" w:rsidRDefault="00485D54">
            <w:r w:rsidRPr="0073089B">
              <w:t>PA-0803 Fysisk merking</w:t>
            </w:r>
          </w:p>
        </w:tc>
      </w:tr>
      <w:tr w:rsidR="00485D54" w:rsidRPr="0073089B" w14:paraId="5B29EDB1" w14:textId="77777777">
        <w:tc>
          <w:tcPr>
            <w:tcW w:w="2122" w:type="dxa"/>
          </w:tcPr>
          <w:p w14:paraId="0A541F78" w14:textId="77777777" w:rsidR="00485D54" w:rsidRPr="004454F0" w:rsidRDefault="00485D54">
            <w:r w:rsidRPr="004454F0">
              <w:t xml:space="preserve">Vedlegg </w:t>
            </w:r>
            <w:r>
              <w:t>2.</w:t>
            </w:r>
            <w:r w:rsidRPr="004454F0">
              <w:t>11-07</w:t>
            </w:r>
          </w:p>
        </w:tc>
        <w:tc>
          <w:tcPr>
            <w:tcW w:w="5811" w:type="dxa"/>
          </w:tcPr>
          <w:p w14:paraId="5847F25E" w14:textId="77777777" w:rsidR="00485D54" w:rsidRPr="0073089B" w:rsidRDefault="00485D54">
            <w:r w:rsidRPr="0073089B">
              <w:t>PA-5202-Spredenett-for-eiendomsdrift</w:t>
            </w:r>
          </w:p>
        </w:tc>
      </w:tr>
      <w:tr w:rsidR="00485D54" w:rsidRPr="0073089B" w14:paraId="3B398ADF" w14:textId="77777777">
        <w:tc>
          <w:tcPr>
            <w:tcW w:w="2122" w:type="dxa"/>
          </w:tcPr>
          <w:p w14:paraId="72908E91" w14:textId="77777777" w:rsidR="00485D54" w:rsidRPr="004454F0" w:rsidRDefault="00485D54">
            <w:r w:rsidRPr="004454F0">
              <w:t xml:space="preserve">Vedlegg </w:t>
            </w:r>
            <w:r>
              <w:t>2.</w:t>
            </w:r>
            <w:r w:rsidRPr="004454F0">
              <w:t>11-08</w:t>
            </w:r>
          </w:p>
        </w:tc>
        <w:tc>
          <w:tcPr>
            <w:tcW w:w="5811" w:type="dxa"/>
          </w:tcPr>
          <w:p w14:paraId="2EBA46C4" w14:textId="77777777" w:rsidR="00485D54" w:rsidRPr="0073089B" w:rsidRDefault="00485D54">
            <w:r w:rsidRPr="0073089B">
              <w:t>PA-5601-Bygningsautomasjonssystem-BAS</w:t>
            </w:r>
          </w:p>
        </w:tc>
      </w:tr>
      <w:tr w:rsidR="00485D54" w:rsidRPr="0073089B" w14:paraId="62C94A93" w14:textId="77777777">
        <w:tc>
          <w:tcPr>
            <w:tcW w:w="2122" w:type="dxa"/>
          </w:tcPr>
          <w:p w14:paraId="2991534C" w14:textId="77777777" w:rsidR="00485D54" w:rsidRPr="004454F0" w:rsidRDefault="00485D54">
            <w:r w:rsidRPr="004454F0">
              <w:t xml:space="preserve">Vedlegg </w:t>
            </w:r>
            <w:r>
              <w:t>2.</w:t>
            </w:r>
            <w:r w:rsidRPr="004454F0">
              <w:t>11-09</w:t>
            </w:r>
          </w:p>
        </w:tc>
        <w:tc>
          <w:tcPr>
            <w:tcW w:w="5811" w:type="dxa"/>
          </w:tcPr>
          <w:p w14:paraId="47354C9F" w14:textId="77777777" w:rsidR="00485D54" w:rsidRPr="0073089B" w:rsidRDefault="00485D54">
            <w:pPr>
              <w:rPr>
                <w:lang w:val="nn-NO"/>
              </w:rPr>
            </w:pPr>
            <w:r w:rsidRPr="0073089B">
              <w:rPr>
                <w:lang w:val="nn-NO"/>
              </w:rPr>
              <w:t>PA-5602-SD-anlegg-med-vedlegg</w:t>
            </w:r>
          </w:p>
        </w:tc>
      </w:tr>
      <w:tr w:rsidR="00485D54" w14:paraId="126A0E3F" w14:textId="77777777">
        <w:tc>
          <w:tcPr>
            <w:tcW w:w="2122" w:type="dxa"/>
          </w:tcPr>
          <w:p w14:paraId="5F3EC8EF" w14:textId="77777777" w:rsidR="00485D54" w:rsidRPr="00B31AFA" w:rsidRDefault="00485D54">
            <w:r w:rsidRPr="00B31AFA">
              <w:t>Vedlegg 2.12</w:t>
            </w:r>
          </w:p>
        </w:tc>
        <w:tc>
          <w:tcPr>
            <w:tcW w:w="5811" w:type="dxa"/>
          </w:tcPr>
          <w:p w14:paraId="06AF695F" w14:textId="77777777" w:rsidR="00485D54" w:rsidRPr="00B31AFA" w:rsidRDefault="00485D54">
            <w:r w:rsidRPr="00B31AFA">
              <w:t>Krav til leveranser og dokumentasjon i prosjektering</w:t>
            </w:r>
          </w:p>
        </w:tc>
      </w:tr>
      <w:tr w:rsidR="00485D54" w14:paraId="12581A4C" w14:textId="77777777">
        <w:tc>
          <w:tcPr>
            <w:tcW w:w="2122" w:type="dxa"/>
          </w:tcPr>
          <w:p w14:paraId="09B14B3A" w14:textId="77777777" w:rsidR="00485D54" w:rsidRDefault="00485D54">
            <w:r>
              <w:t>Vedlegg 2.13</w:t>
            </w:r>
          </w:p>
        </w:tc>
        <w:tc>
          <w:tcPr>
            <w:tcW w:w="5811" w:type="dxa"/>
          </w:tcPr>
          <w:p w14:paraId="719F965B" w14:textId="77777777" w:rsidR="00485D54" w:rsidRDefault="00485D54">
            <w:r>
              <w:t>BIM- kravdokument - Del 1</w:t>
            </w:r>
          </w:p>
        </w:tc>
      </w:tr>
      <w:tr w:rsidR="00485D54" w:rsidRPr="00383E45" w14:paraId="43EEEAD5" w14:textId="77777777">
        <w:tc>
          <w:tcPr>
            <w:tcW w:w="2122" w:type="dxa"/>
          </w:tcPr>
          <w:p w14:paraId="58F58530" w14:textId="77777777" w:rsidR="00485D54" w:rsidRDefault="00485D54">
            <w:r>
              <w:t>Vedlegg 2.14</w:t>
            </w:r>
          </w:p>
        </w:tc>
        <w:tc>
          <w:tcPr>
            <w:tcW w:w="5811" w:type="dxa"/>
          </w:tcPr>
          <w:p w14:paraId="5E036963" w14:textId="77777777" w:rsidR="00485D54" w:rsidRPr="00383E45" w:rsidRDefault="00485D54">
            <w:r w:rsidRPr="00383E45">
              <w:t xml:space="preserve">Oslo kommune Bymiljøetaten </w:t>
            </w:r>
            <w:r>
              <w:t xml:space="preserve">- </w:t>
            </w:r>
            <w:r w:rsidRPr="00383E45">
              <w:t xml:space="preserve">Arbeid nær trær </w:t>
            </w:r>
          </w:p>
        </w:tc>
      </w:tr>
      <w:tr w:rsidR="00485D54" w:rsidRPr="00383E45" w14:paraId="17866F3D" w14:textId="77777777">
        <w:tc>
          <w:tcPr>
            <w:tcW w:w="2122" w:type="dxa"/>
          </w:tcPr>
          <w:p w14:paraId="3FB3CE7C" w14:textId="77777777" w:rsidR="00485D54" w:rsidRDefault="00485D54">
            <w:r>
              <w:t>Vedlegg 2.15</w:t>
            </w:r>
          </w:p>
        </w:tc>
        <w:tc>
          <w:tcPr>
            <w:tcW w:w="5811" w:type="dxa"/>
          </w:tcPr>
          <w:p w14:paraId="70055478" w14:textId="77777777" w:rsidR="00485D54" w:rsidRPr="00383E45" w:rsidRDefault="00485D54">
            <w:r>
              <w:t>Kulturminneregistrering park og landskap</w:t>
            </w:r>
          </w:p>
        </w:tc>
      </w:tr>
      <w:tr w:rsidR="00485D54" w14:paraId="4874B18E" w14:textId="77777777">
        <w:tc>
          <w:tcPr>
            <w:tcW w:w="2122" w:type="dxa"/>
          </w:tcPr>
          <w:p w14:paraId="1B664384" w14:textId="77777777" w:rsidR="00485D54" w:rsidRDefault="00485D54">
            <w:r>
              <w:t>Vedlegg 2.16</w:t>
            </w:r>
          </w:p>
        </w:tc>
        <w:tc>
          <w:tcPr>
            <w:tcW w:w="5811" w:type="dxa"/>
          </w:tcPr>
          <w:p w14:paraId="3D38D5F3" w14:textId="77777777" w:rsidR="00485D54" w:rsidRDefault="00485D54">
            <w:r>
              <w:t>Miljøoppfølgingsplan (MOP)</w:t>
            </w:r>
          </w:p>
        </w:tc>
      </w:tr>
      <w:tr w:rsidR="00485D54" w14:paraId="04A9E6D9" w14:textId="77777777">
        <w:tc>
          <w:tcPr>
            <w:tcW w:w="2122" w:type="dxa"/>
          </w:tcPr>
          <w:p w14:paraId="3FCC6C1A" w14:textId="77777777" w:rsidR="00485D54" w:rsidRDefault="00485D54">
            <w:r>
              <w:t>Vedlegg 2.17-01</w:t>
            </w:r>
          </w:p>
        </w:tc>
        <w:tc>
          <w:tcPr>
            <w:tcW w:w="5811" w:type="dxa"/>
          </w:tcPr>
          <w:p w14:paraId="205C0148" w14:textId="77777777" w:rsidR="00485D54" w:rsidRDefault="00485D54">
            <w:r>
              <w:t>Saksunderlag for drøfting med Byantikvaren - eksempel</w:t>
            </w:r>
          </w:p>
        </w:tc>
      </w:tr>
      <w:tr w:rsidR="00485D54" w14:paraId="056A21D2" w14:textId="77777777">
        <w:tc>
          <w:tcPr>
            <w:tcW w:w="2122" w:type="dxa"/>
          </w:tcPr>
          <w:p w14:paraId="0509D572" w14:textId="77777777" w:rsidR="00485D54" w:rsidRDefault="00485D54">
            <w:r>
              <w:t>Vedlegg 2.17-02</w:t>
            </w:r>
          </w:p>
        </w:tc>
        <w:tc>
          <w:tcPr>
            <w:tcW w:w="5811" w:type="dxa"/>
          </w:tcPr>
          <w:p w14:paraId="654E3C3F" w14:textId="77777777" w:rsidR="00485D54" w:rsidRDefault="00485D54">
            <w:r>
              <w:t>Saksunderlag for avklaring med Byantikvaren - eksempel</w:t>
            </w:r>
          </w:p>
        </w:tc>
      </w:tr>
      <w:tr w:rsidR="00485D54" w14:paraId="2E6D5B3E" w14:textId="77777777">
        <w:tc>
          <w:tcPr>
            <w:tcW w:w="2122" w:type="dxa"/>
          </w:tcPr>
          <w:p w14:paraId="53A01C1A" w14:textId="77777777" w:rsidR="00485D54" w:rsidRDefault="00485D54">
            <w:r>
              <w:t>Vedlegg 2.17-03</w:t>
            </w:r>
          </w:p>
        </w:tc>
        <w:tc>
          <w:tcPr>
            <w:tcW w:w="5811" w:type="dxa"/>
          </w:tcPr>
          <w:p w14:paraId="4062EEBB" w14:textId="77777777" w:rsidR="00485D54" w:rsidRDefault="00485D54">
            <w:r>
              <w:t>Dispensasjonsvedtak basert på saksunderlagene - eksempel</w:t>
            </w:r>
          </w:p>
        </w:tc>
      </w:tr>
    </w:tbl>
    <w:p w14:paraId="34523529" w14:textId="77777777" w:rsidR="00485D54" w:rsidRPr="002148D4" w:rsidRDefault="00485D54" w:rsidP="00485D54">
      <w:pPr>
        <w:ind w:left="360"/>
        <w:contextualSpacing/>
        <w:rPr>
          <w:rFonts w:ascii="Arial" w:eastAsia="Arial" w:hAnsi="Arial" w:cs="Arial"/>
        </w:rPr>
      </w:pPr>
    </w:p>
    <w:p w14:paraId="50CE455A" w14:textId="77777777" w:rsidR="00485D54" w:rsidRDefault="00485D54" w:rsidP="00485D54">
      <w:pPr>
        <w:rPr>
          <w:rFonts w:cstheme="minorHAnsi"/>
          <w:b/>
          <w:color w:val="FF0000"/>
          <w:szCs w:val="21"/>
        </w:rPr>
      </w:pPr>
    </w:p>
    <w:p w14:paraId="14477746" w14:textId="77777777" w:rsidR="00485D54" w:rsidRDefault="00485D54" w:rsidP="00485D54">
      <w:pPr>
        <w:rPr>
          <w:rFonts w:cstheme="minorHAnsi"/>
          <w:b/>
          <w:bCs/>
          <w:szCs w:val="21"/>
        </w:rPr>
      </w:pPr>
      <w:r w:rsidRPr="00C423CC">
        <w:rPr>
          <w:rFonts w:cstheme="minorHAnsi"/>
          <w:b/>
          <w:bCs/>
          <w:szCs w:val="21"/>
        </w:rPr>
        <w:t>Supplerende dokumenter:</w:t>
      </w:r>
    </w:p>
    <w:p w14:paraId="14B76949" w14:textId="77777777" w:rsidR="00485D54" w:rsidRPr="00A12BD2" w:rsidRDefault="00485D54" w:rsidP="00C354C9">
      <w:pPr>
        <w:pStyle w:val="ListParagraph"/>
        <w:numPr>
          <w:ilvl w:val="0"/>
          <w:numId w:val="20"/>
        </w:numPr>
        <w:rPr>
          <w:rFonts w:cstheme="minorHAnsi"/>
          <w:b/>
          <w:bCs/>
          <w:szCs w:val="21"/>
        </w:rPr>
      </w:pPr>
      <w:r w:rsidRPr="00A12BD2">
        <w:rPr>
          <w:szCs w:val="21"/>
        </w:rPr>
        <w:t>Spesielle krav til SHA og seriøsitet</w:t>
      </w:r>
    </w:p>
    <w:p w14:paraId="5B4ED97A" w14:textId="77777777" w:rsidR="00485D54" w:rsidRPr="00776C5E" w:rsidRDefault="00485D54" w:rsidP="00485D54">
      <w:pPr>
        <w:rPr>
          <w:rFonts w:cs="Times New Roman"/>
        </w:rPr>
      </w:pPr>
      <w:r>
        <w:rPr>
          <w:szCs w:val="21"/>
        </w:rPr>
        <w:t xml:space="preserve">3.1 Mal </w:t>
      </w:r>
      <w:r w:rsidRPr="00776C5E">
        <w:rPr>
          <w:szCs w:val="21"/>
        </w:rPr>
        <w:t>SHA-plan med tilhørende vedlegg:</w:t>
      </w:r>
    </w:p>
    <w:p w14:paraId="7AFA13DB" w14:textId="77777777" w:rsidR="00485D54" w:rsidRPr="00FB49F3" w:rsidRDefault="00485D54" w:rsidP="00485D54">
      <w:pPr>
        <w:ind w:left="708"/>
        <w:jc w:val="both"/>
        <w:rPr>
          <w:rFonts w:cs="Times New Roman"/>
        </w:rPr>
      </w:pPr>
      <w:r w:rsidRPr="00FB49F3">
        <w:rPr>
          <w:szCs w:val="21"/>
        </w:rPr>
        <w:t>3.1.1 Sjekkliste oppslagstavle</w:t>
      </w:r>
    </w:p>
    <w:p w14:paraId="66D8A008" w14:textId="77777777" w:rsidR="00485D54" w:rsidRPr="00FB49F3" w:rsidRDefault="00485D54" w:rsidP="00485D54">
      <w:pPr>
        <w:ind w:left="708"/>
        <w:jc w:val="both"/>
        <w:rPr>
          <w:rFonts w:cs="Times New Roman"/>
        </w:rPr>
      </w:pPr>
      <w:r w:rsidRPr="00FB49F3">
        <w:rPr>
          <w:szCs w:val="21"/>
        </w:rPr>
        <w:t>3.1.2 Varslingsplan</w:t>
      </w:r>
    </w:p>
    <w:p w14:paraId="1F804D44" w14:textId="77777777" w:rsidR="00485D54" w:rsidRPr="00FB49F3" w:rsidRDefault="00485D54" w:rsidP="00485D54">
      <w:pPr>
        <w:ind w:left="708"/>
        <w:jc w:val="both"/>
        <w:rPr>
          <w:rFonts w:cs="Times New Roman"/>
        </w:rPr>
      </w:pPr>
      <w:r>
        <w:t>3.1.3 Rapportering av</w:t>
      </w:r>
      <w:r w:rsidRPr="0013552A">
        <w:t xml:space="preserve"> skade</w:t>
      </w:r>
      <w:r>
        <w:t>/potensiell skade</w:t>
      </w:r>
    </w:p>
    <w:p w14:paraId="1820F4EF" w14:textId="77777777" w:rsidR="00485D54" w:rsidRDefault="00485D54" w:rsidP="00485D54">
      <w:pPr>
        <w:ind w:left="708"/>
        <w:jc w:val="both"/>
        <w:rPr>
          <w:szCs w:val="21"/>
        </w:rPr>
      </w:pPr>
      <w:r w:rsidRPr="00FB49F3">
        <w:rPr>
          <w:szCs w:val="21"/>
        </w:rPr>
        <w:t>3.1.4 Beredskapsplan for byggeplass</w:t>
      </w:r>
    </w:p>
    <w:p w14:paraId="43613663" w14:textId="77777777" w:rsidR="00485D54" w:rsidRDefault="00485D54" w:rsidP="00485D54">
      <w:pPr>
        <w:jc w:val="both"/>
        <w:rPr>
          <w:szCs w:val="21"/>
        </w:rPr>
      </w:pPr>
      <w:r>
        <w:rPr>
          <w:szCs w:val="21"/>
        </w:rPr>
        <w:t>3.2 Risikovurdering SHA</w:t>
      </w:r>
    </w:p>
    <w:p w14:paraId="03704B56" w14:textId="77777777" w:rsidR="00485D54" w:rsidRDefault="00485D54" w:rsidP="00485D54">
      <w:pPr>
        <w:jc w:val="both"/>
        <w:rPr>
          <w:szCs w:val="21"/>
        </w:rPr>
      </w:pPr>
      <w:r>
        <w:rPr>
          <w:szCs w:val="21"/>
        </w:rPr>
        <w:t>3.3 Plan risikovurderinger SHA</w:t>
      </w:r>
    </w:p>
    <w:p w14:paraId="0606CDC8" w14:textId="2DE09A8E" w:rsidR="00485D54" w:rsidRPr="00761C33" w:rsidRDefault="00485D54" w:rsidP="00485D54">
      <w:pPr>
        <w:jc w:val="both"/>
        <w:rPr>
          <w:rFonts w:cs="Times New Roman"/>
        </w:rPr>
      </w:pPr>
      <w:r w:rsidRPr="00761C33">
        <w:rPr>
          <w:szCs w:val="21"/>
        </w:rPr>
        <w:t>3.4 F</w:t>
      </w:r>
      <w:r w:rsidRPr="00761C33">
        <w:t>orretningsrutiner for totalentreprise</w:t>
      </w:r>
    </w:p>
    <w:p w14:paraId="0F4ECB37" w14:textId="6F4C3AD0" w:rsidR="00B36D4C" w:rsidRPr="00B36D4C" w:rsidRDefault="00B36D4C" w:rsidP="00485D54"/>
    <w:sectPr w:rsidR="00B36D4C" w:rsidRPr="00B36D4C" w:rsidSect="00BB043E">
      <w:headerReference w:type="default" r:id="rId18"/>
      <w:footerReference w:type="default" r:id="rId19"/>
      <w:headerReference w:type="first" r:id="rId20"/>
      <w:footerReference w:type="first" r:id="rId21"/>
      <w:pgSz w:w="11906" w:h="16838" w:code="9"/>
      <w:pgMar w:top="2098" w:right="1134" w:bottom="1701" w:left="1134" w:header="107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E676C3" w14:textId="77777777" w:rsidR="00CF5098" w:rsidRDefault="00CF5098">
      <w:pPr>
        <w:spacing w:line="240" w:lineRule="auto"/>
      </w:pPr>
      <w:r>
        <w:separator/>
      </w:r>
    </w:p>
  </w:endnote>
  <w:endnote w:type="continuationSeparator" w:id="0">
    <w:p w14:paraId="350B7165" w14:textId="77777777" w:rsidR="00CF5098" w:rsidRDefault="00CF5098">
      <w:pPr>
        <w:spacing w:line="240" w:lineRule="auto"/>
      </w:pPr>
      <w:r>
        <w:continuationSeparator/>
      </w:r>
    </w:p>
  </w:endnote>
  <w:endnote w:type="continuationNotice" w:id="1">
    <w:p w14:paraId="04168CD5" w14:textId="77777777" w:rsidR="00CF5098" w:rsidRDefault="00CF509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Century Schlbk">
    <w:altName w:val="Cambria"/>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B147B" w14:textId="77777777" w:rsidR="008C7BA7" w:rsidRPr="008C7BA7" w:rsidRDefault="008C7BA7" w:rsidP="008C7BA7">
    <w:pPr>
      <w:pStyle w:val="Footer"/>
      <w:jc w:val="right"/>
    </w:pPr>
    <w:r w:rsidRPr="008C7BA7">
      <w:fldChar w:fldCharType="begin"/>
    </w:r>
    <w:r w:rsidRPr="008C7BA7">
      <w:instrText>PAGE  \* Arabic  \* MERGEFORMAT</w:instrText>
    </w:r>
    <w:r w:rsidRPr="008C7BA7">
      <w:fldChar w:fldCharType="separate"/>
    </w:r>
    <w:r w:rsidRPr="008C7BA7">
      <w:t>2</w:t>
    </w:r>
    <w:r w:rsidRPr="008C7BA7">
      <w:fldChar w:fldCharType="end"/>
    </w:r>
    <w:r w:rsidRPr="008C7BA7">
      <w:t>/</w:t>
    </w:r>
    <w:fldSimple w:instr="NUMPAGES  \* Arabic  \* MERGEFORMAT">
      <w:r w:rsidRPr="008C7BA7">
        <w:t>2</w:t>
      </w:r>
    </w:fldSimple>
  </w:p>
  <w:tbl>
    <w:tblPr>
      <w:tblW w:w="0" w:type="auto"/>
      <w:tblCellMar>
        <w:left w:w="70" w:type="dxa"/>
        <w:right w:w="70" w:type="dxa"/>
      </w:tblCellMar>
      <w:tblLook w:val="0000" w:firstRow="0" w:lastRow="0" w:firstColumn="0" w:lastColumn="0" w:noHBand="0" w:noVBand="0"/>
    </w:tblPr>
    <w:tblGrid>
      <w:gridCol w:w="4857"/>
      <w:gridCol w:w="4781"/>
    </w:tblGrid>
    <w:tr w:rsidR="00DD2C72" w:rsidRPr="00DD2C72" w14:paraId="79420478" w14:textId="77777777" w:rsidTr="001F63D4">
      <w:tc>
        <w:tcPr>
          <w:tcW w:w="4890" w:type="dxa"/>
        </w:tcPr>
        <w:p w14:paraId="12900DAD" w14:textId="52875200" w:rsidR="00DD2C72" w:rsidRPr="00DD2C72" w:rsidRDefault="00DD2C72" w:rsidP="00DD2C72">
          <w:pPr>
            <w:pStyle w:val="Footer"/>
          </w:pPr>
          <w:r w:rsidRPr="00DD2C72">
            <w:t xml:space="preserve">Mal godkjent dato: </w:t>
          </w:r>
          <w:r w:rsidR="00485A2E">
            <w:t>20</w:t>
          </w:r>
          <w:r w:rsidR="007B0580">
            <w:t>.11</w:t>
          </w:r>
          <w:r w:rsidR="00773282">
            <w:t>.202</w:t>
          </w:r>
          <w:r w:rsidR="008E3D58">
            <w:t>3</w:t>
          </w:r>
        </w:p>
        <w:p w14:paraId="3B696011" w14:textId="74CBAB9B" w:rsidR="00DD2C72" w:rsidRPr="00DD2C72" w:rsidRDefault="00DD2C72" w:rsidP="00DD2C72">
          <w:pPr>
            <w:pStyle w:val="Footer"/>
          </w:pPr>
          <w:r w:rsidRPr="00DD2C72">
            <w:t xml:space="preserve">Mal </w:t>
          </w:r>
          <w:proofErr w:type="spellStart"/>
          <w:r w:rsidRPr="00DD2C72">
            <w:t>saksnr</w:t>
          </w:r>
          <w:proofErr w:type="spellEnd"/>
          <w:r w:rsidRPr="00DD2C72">
            <w:t xml:space="preserve"> 2016/13770</w:t>
          </w:r>
        </w:p>
      </w:tc>
      <w:tc>
        <w:tcPr>
          <w:tcW w:w="4819" w:type="dxa"/>
        </w:tcPr>
        <w:p w14:paraId="4B2C3033" w14:textId="5179FA36" w:rsidR="00DD2C72" w:rsidRPr="00DD2C72" w:rsidRDefault="00DD2C72" w:rsidP="00DD2C72">
          <w:pPr>
            <w:pStyle w:val="Footer"/>
          </w:pPr>
          <w:r w:rsidRPr="00DD2C72">
            <w:rPr>
              <w:color w:val="FF0000"/>
            </w:rPr>
            <w:t xml:space="preserve"> </w:t>
          </w:r>
        </w:p>
      </w:tc>
    </w:tr>
  </w:tbl>
  <w:p w14:paraId="02BD78BF" w14:textId="77777777" w:rsidR="001F1EAA" w:rsidRDefault="001F1E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3EA6CE" w14:textId="77777777" w:rsidR="00CB5E7E" w:rsidRDefault="002F1B7B" w:rsidP="001F63D4">
    <w:pPr>
      <w:pStyle w:val="Footer"/>
    </w:pPr>
    <w:r w:rsidRPr="00B552CB">
      <w:rPr>
        <w:b/>
      </w:rPr>
      <w:t>UTGIVER</w:t>
    </w:r>
    <w:r>
      <w:t xml:space="preserve"> UFV</w:t>
    </w:r>
  </w:p>
  <w:p w14:paraId="559200FB" w14:textId="77777777" w:rsidR="00CB5E7E" w:rsidRDefault="002F1B7B" w:rsidP="001F63D4">
    <w:pPr>
      <w:pStyle w:val="Footer"/>
    </w:pPr>
    <w:r w:rsidRPr="00B552CB">
      <w:rPr>
        <w:b/>
      </w:rPr>
      <w:t>GODKJENT DATO</w:t>
    </w:r>
    <w:r>
      <w:t xml:space="preserve"> XX.XX.20XX</w:t>
    </w:r>
    <w:r>
      <w:tab/>
    </w:r>
    <w:r w:rsidRPr="00B552CB">
      <w:rPr>
        <w:b/>
      </w:rPr>
      <w:t>GODKJENT</w:t>
    </w:r>
    <w:r>
      <w:t xml:space="preserve"> AV </w:t>
    </w:r>
    <w:proofErr w:type="spellStart"/>
    <w:r>
      <w:t>Dir</w:t>
    </w:r>
    <w:proofErr w:type="spellEnd"/>
    <w:r>
      <w:t xml:space="preserve"> U</w:t>
    </w:r>
  </w:p>
  <w:p w14:paraId="5D3C7659" w14:textId="77777777" w:rsidR="00CB5E7E" w:rsidRDefault="002F1B7B" w:rsidP="001F63D4">
    <w:pPr>
      <w:pStyle w:val="Footer"/>
    </w:pPr>
    <w:r w:rsidRPr="00B552CB">
      <w:rPr>
        <w:b/>
      </w:rPr>
      <w:t>SAKSNUMMER</w:t>
    </w:r>
    <w:r>
      <w:t xml:space="preserve"> XXXXXXXXX-XX</w:t>
    </w:r>
    <w:r>
      <w:tab/>
    </w:r>
    <w:r w:rsidRPr="00B552CB">
      <w:rPr>
        <w:b/>
      </w:rPr>
      <w:t>DOKUMENTEIER</w:t>
    </w:r>
    <w:r>
      <w:t xml:space="preserve"> Direktor 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08C3F8" w14:textId="77777777" w:rsidR="00CF5098" w:rsidRDefault="00CF5098">
      <w:pPr>
        <w:spacing w:line="240" w:lineRule="auto"/>
      </w:pPr>
      <w:r>
        <w:separator/>
      </w:r>
    </w:p>
  </w:footnote>
  <w:footnote w:type="continuationSeparator" w:id="0">
    <w:p w14:paraId="37D52E83" w14:textId="77777777" w:rsidR="00CF5098" w:rsidRDefault="00CF5098">
      <w:pPr>
        <w:spacing w:line="240" w:lineRule="auto"/>
      </w:pPr>
      <w:r>
        <w:continuationSeparator/>
      </w:r>
    </w:p>
  </w:footnote>
  <w:footnote w:type="continuationNotice" w:id="1">
    <w:p w14:paraId="4FCB776F" w14:textId="77777777" w:rsidR="00CF5098" w:rsidRDefault="00CF509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3124"/>
      <w:gridCol w:w="3390"/>
    </w:tblGrid>
    <w:tr w:rsidR="001F1EAA" w:rsidRPr="00924C01" w14:paraId="2DD1D4D1" w14:textId="77777777" w:rsidTr="001F1EAA">
      <w:tc>
        <w:tcPr>
          <w:tcW w:w="3124" w:type="dxa"/>
        </w:tcPr>
        <w:p w14:paraId="277033E1" w14:textId="77777777" w:rsidR="001F1EAA" w:rsidRPr="00924C01" w:rsidRDefault="001F1EAA" w:rsidP="001F63D4">
          <w:pPr>
            <w:pStyle w:val="Header"/>
            <w:jc w:val="right"/>
            <w:rPr>
              <w:rStyle w:val="Bunntekstbold"/>
            </w:rPr>
          </w:pPr>
        </w:p>
      </w:tc>
      <w:tc>
        <w:tcPr>
          <w:tcW w:w="3124" w:type="dxa"/>
        </w:tcPr>
        <w:p w14:paraId="16831189" w14:textId="77777777" w:rsidR="001F1EAA" w:rsidRPr="00924C01" w:rsidRDefault="001F1EAA" w:rsidP="001F63D4">
          <w:pPr>
            <w:pStyle w:val="Header"/>
            <w:jc w:val="right"/>
            <w:rPr>
              <w:rStyle w:val="Bunntekstbold"/>
            </w:rPr>
          </w:pPr>
        </w:p>
      </w:tc>
      <w:tc>
        <w:tcPr>
          <w:tcW w:w="3390" w:type="dxa"/>
        </w:tcPr>
        <w:p w14:paraId="3D448398" w14:textId="77777777" w:rsidR="00D81714" w:rsidRPr="00D81714" w:rsidRDefault="00D81714" w:rsidP="00D81714">
          <w:pPr>
            <w:pStyle w:val="Header"/>
            <w:jc w:val="right"/>
            <w:rPr>
              <w:rFonts w:cs="Arial"/>
              <w:szCs w:val="13"/>
            </w:rPr>
          </w:pPr>
          <w:r w:rsidRPr="00D81714">
            <w:rPr>
              <w:rFonts w:cs="Arial"/>
              <w:szCs w:val="13"/>
            </w:rPr>
            <w:t>Åpen tilbudskonkurranse</w:t>
          </w:r>
        </w:p>
        <w:p w14:paraId="08793B5C" w14:textId="663DAEB5" w:rsidR="00D81714" w:rsidRPr="00D81714" w:rsidRDefault="00D81714" w:rsidP="00D81714">
          <w:pPr>
            <w:pStyle w:val="Header"/>
            <w:jc w:val="right"/>
            <w:rPr>
              <w:rFonts w:cs="Arial"/>
              <w:szCs w:val="13"/>
            </w:rPr>
          </w:pPr>
          <w:r w:rsidRPr="00D81714">
            <w:rPr>
              <w:rFonts w:cs="Arial"/>
              <w:szCs w:val="13"/>
            </w:rPr>
            <w:t xml:space="preserve">Tilbudsinvitasjon – </w:t>
          </w:r>
          <w:r w:rsidRPr="008D63B9">
            <w:rPr>
              <w:rFonts w:cs="Arial"/>
              <w:szCs w:val="13"/>
            </w:rPr>
            <w:t>totalentreprise</w:t>
          </w:r>
          <w:r w:rsidR="00652E65" w:rsidRPr="008D63B9">
            <w:rPr>
              <w:rFonts w:cs="Arial"/>
              <w:szCs w:val="13"/>
            </w:rPr>
            <w:t>/totalentreprise med samspill</w:t>
          </w:r>
        </w:p>
        <w:p w14:paraId="2DE6E36F" w14:textId="404ED1F6" w:rsidR="00D81714" w:rsidRPr="008D63B9" w:rsidRDefault="00C74F3C" w:rsidP="008D63B9">
          <w:pPr>
            <w:pStyle w:val="Header"/>
            <w:jc w:val="right"/>
            <w:rPr>
              <w:rFonts w:cs="Arial"/>
              <w:szCs w:val="13"/>
            </w:rPr>
          </w:pPr>
          <w:r w:rsidRPr="008D63B9">
            <w:rPr>
              <w:rFonts w:cs="Arial"/>
              <w:szCs w:val="13"/>
            </w:rPr>
            <w:t xml:space="preserve">1181702 Villa Stenersen </w:t>
          </w:r>
          <w:r w:rsidR="008D63B9" w:rsidRPr="008D63B9">
            <w:rPr>
              <w:rFonts w:cs="Arial"/>
              <w:szCs w:val="13"/>
            </w:rPr>
            <w:t>–</w:t>
          </w:r>
          <w:r w:rsidRPr="008D63B9">
            <w:rPr>
              <w:rFonts w:cs="Arial"/>
              <w:szCs w:val="13"/>
            </w:rPr>
            <w:t xml:space="preserve"> </w:t>
          </w:r>
          <w:r w:rsidR="008D63B9" w:rsidRPr="008D63B9">
            <w:rPr>
              <w:rFonts w:cs="Arial"/>
              <w:szCs w:val="13"/>
            </w:rPr>
            <w:t>Rehabilitering fasader</w:t>
          </w:r>
        </w:p>
        <w:p w14:paraId="0DAFD6D8" w14:textId="4EB46A8E" w:rsidR="001F1EAA" w:rsidRPr="00D81714" w:rsidRDefault="008D63B9" w:rsidP="008D63B9">
          <w:pPr>
            <w:pStyle w:val="Header"/>
            <w:jc w:val="right"/>
            <w:rPr>
              <w:rStyle w:val="Bunntekstbold"/>
              <w:color w:val="FF0000"/>
              <w:szCs w:val="13"/>
            </w:rPr>
          </w:pPr>
          <w:r w:rsidRPr="008D63B9">
            <w:rPr>
              <w:rFonts w:cs="Arial"/>
              <w:szCs w:val="13"/>
            </w:rPr>
            <w:t>K201 Totalentreprise med samspill</w:t>
          </w:r>
        </w:p>
      </w:tc>
    </w:tr>
    <w:tr w:rsidR="00924C01" w:rsidRPr="00924C01" w14:paraId="49602041" w14:textId="77777777" w:rsidTr="001F1EAA">
      <w:tc>
        <w:tcPr>
          <w:tcW w:w="3124" w:type="dxa"/>
        </w:tcPr>
        <w:p w14:paraId="65DE202E" w14:textId="77777777" w:rsidR="00924C01" w:rsidRPr="00924C01" w:rsidRDefault="00924C01" w:rsidP="001F63D4">
          <w:pPr>
            <w:pStyle w:val="Header"/>
            <w:jc w:val="right"/>
            <w:rPr>
              <w:rStyle w:val="Bunntekstbold"/>
            </w:rPr>
          </w:pPr>
        </w:p>
      </w:tc>
      <w:tc>
        <w:tcPr>
          <w:tcW w:w="3124" w:type="dxa"/>
        </w:tcPr>
        <w:p w14:paraId="15855EC7" w14:textId="77777777" w:rsidR="00924C01" w:rsidRPr="00924C01" w:rsidRDefault="00924C01" w:rsidP="001F63D4">
          <w:pPr>
            <w:pStyle w:val="Header"/>
            <w:jc w:val="right"/>
            <w:rPr>
              <w:rStyle w:val="Bunntekstbold"/>
            </w:rPr>
          </w:pPr>
        </w:p>
      </w:tc>
      <w:tc>
        <w:tcPr>
          <w:tcW w:w="3390" w:type="dxa"/>
        </w:tcPr>
        <w:p w14:paraId="3891B882" w14:textId="0DE95E2D" w:rsidR="00924C01" w:rsidRPr="001F1EAA" w:rsidRDefault="00924C01" w:rsidP="001F63D4">
          <w:pPr>
            <w:pStyle w:val="Header"/>
            <w:jc w:val="right"/>
            <w:rPr>
              <w:rStyle w:val="Bunntekstbold"/>
              <w:b/>
              <w:bCs/>
            </w:rPr>
          </w:pPr>
          <w:r w:rsidRPr="001F1EAA">
            <w:rPr>
              <w:rStyle w:val="Bunntekstbold"/>
              <w:b/>
              <w:bCs/>
            </w:rPr>
            <w:t xml:space="preserve">Saksnummer: </w:t>
          </w:r>
          <w:bookmarkStart w:id="140" w:name="SAKSNR"/>
          <w:bookmarkEnd w:id="140"/>
          <w:r w:rsidR="00C7109B">
            <w:rPr>
              <w:rStyle w:val="Bunntekstbold"/>
              <w:b/>
              <w:bCs/>
            </w:rPr>
            <w:t>2024</w:t>
          </w:r>
          <w:r w:rsidR="00BB276D">
            <w:rPr>
              <w:rStyle w:val="Bunntekstbold"/>
              <w:b/>
              <w:bCs/>
            </w:rPr>
            <w:t>/3009</w:t>
          </w:r>
          <w:bookmarkStart w:id="141" w:name="NRISAK"/>
          <w:bookmarkEnd w:id="141"/>
        </w:p>
      </w:tc>
    </w:tr>
  </w:tbl>
  <w:p w14:paraId="07C22CF7" w14:textId="77777777" w:rsidR="00CB5E7E" w:rsidRDefault="00334234">
    <w:pPr>
      <w:pStyle w:val="Header"/>
      <w:jc w:val="right"/>
    </w:pPr>
    <w:sdt>
      <w:sdtPr>
        <w:id w:val="71246142"/>
        <w:docPartObj>
          <w:docPartGallery w:val="Page Numbers (Top of Page)"/>
          <w:docPartUnique/>
        </w:docPartObj>
      </w:sdtPr>
      <w:sdtContent>
        <w:r w:rsidR="002F1B7B">
          <w:rPr>
            <w:noProof/>
            <w:lang w:eastAsia="nb-NO"/>
          </w:rPr>
          <mc:AlternateContent>
            <mc:Choice Requires="wps">
              <w:drawing>
                <wp:anchor distT="0" distB="0" distL="114300" distR="114300" simplePos="0" relativeHeight="251658243" behindDoc="0" locked="0" layoutInCell="1" allowOverlap="1" wp14:anchorId="1ECEB525" wp14:editId="7B080E73">
                  <wp:simplePos x="0" y="0"/>
                  <wp:positionH relativeFrom="page">
                    <wp:posOffset>215900</wp:posOffset>
                  </wp:positionH>
                  <wp:positionV relativeFrom="page">
                    <wp:posOffset>3816350</wp:posOffset>
                  </wp:positionV>
                  <wp:extent cx="216000" cy="0"/>
                  <wp:effectExtent l="0" t="0" r="31750" b="19050"/>
                  <wp:wrapNone/>
                  <wp:docPr id="2" name="Rett linje 2"/>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w14:anchorId="022A0F17">
                <v:line id="Rett linje 2" style="position:absolute;z-index:2516623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88c9d0 [3204]" strokeweight=".5pt" from="17pt,300.5pt" to="34pt,300.5pt" w14:anchorId="54665B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h4xsAEAALoDAAAOAAAAZHJzL2Uyb0RvYy54bWysU8tu2zAQvAfoPxC813ocgkCwnEOC9FK0&#10;Rh4fwFBLiwFfWLKW/PdZ0rYSpAGKFr1QXHJndme4Wl/P1rA9YNTe9bxZ1ZyBk37Qbtfzp8e7r1ec&#10;xSTcIIx30PMDRH69+XKxnkIHrR+9GQAZkbjYTaHnY0qhq6ooR7AirnwAR5fKoxWJQtxVA4qJ2K2p&#10;2rq+rCaPQ0AvIUY6vT1e8k3hVwpk+qlUhMRMz6m3VFYs63Neq81adDsUYdTy1Ib4hy6s0I6KLlS3&#10;Ign2C/VvVFZL9NGrtJLeVl4pLaFoIDVN/UHNwygCFC1kTgyLTfH/0cof+y0yPfS85cwJS090D4ns&#10;0u4FWJv9mULsKO3GbfEUxbDFLHZWaPOXZLC5eHpYPIU5MUmHbXNZ1+S8PF9Vb7iAMX0Db1ne9Jxq&#10;ZrWiE/vvMVEtSj2nUJD7OFYuu3QwkJONuwdFCqhWU9BlduDGINsLenUhJbjUZCXEV7IzTGljFmD9&#10;Z+ApP0OhzNXfgBdEqexdWsBWO4+fVU/zuWV1zD87cNSdLXj2w6G8SbGGBqQoPA1znsD3cYG//XKb&#10;VwAAAP//AwBQSwMEFAAGAAgAAAAhAAxW/DHeAAAACQEAAA8AAABkcnMvZG93bnJldi54bWxMj91K&#10;w0AQhe+FvsMyBe/splVCidmUUhBrQYpVqJfb7Jikzc6G3W2Tvr0jCHo1f4cz38kXg23FBX1oHCmY&#10;ThIQSKUzDVUKPt6f7uYgQtRkdOsIFVwxwKIY3eQ6M66nN7zsYiXYhEKmFdQxdpmUoazR6jBxHRLf&#10;vpy3OvLoK2m87tnctnKWJKm0uiH+UOsOVzWWp93ZKnj16/Vqubkeaftp+/1ss9++DM9K3Y6H5SOI&#10;iEP8E8MPPqNDwUwHdyYTRKvg/oGjRAVpMuWGBemc6+F3IYtc/k9QfAMAAP//AwBQSwECLQAUAAYA&#10;CAAAACEAtoM4kv4AAADhAQAAEwAAAAAAAAAAAAAAAAAAAAAAW0NvbnRlbnRfVHlwZXNdLnhtbFBL&#10;AQItABQABgAIAAAAIQA4/SH/1gAAAJQBAAALAAAAAAAAAAAAAAAAAC8BAABfcmVscy8ucmVsc1BL&#10;AQItABQABgAIAAAAIQCGKh4xsAEAALoDAAAOAAAAAAAAAAAAAAAAAC4CAABkcnMvZTJvRG9jLnht&#10;bFBLAQItABQABgAIAAAAIQAMVvwx3gAAAAkBAAAPAAAAAAAAAAAAAAAAAAoEAABkcnMvZG93bnJl&#10;di54bWxQSwUGAAAAAAQABADzAAAAFQUAAAAA&#10;">
                  <v:stroke joinstyle="miter"/>
                  <w10:wrap anchorx="page" anchory="page"/>
                </v:line>
              </w:pict>
            </mc:Fallback>
          </mc:AlternateContent>
        </w:r>
        <w:r w:rsidR="002F1B7B">
          <w:rPr>
            <w:noProof/>
            <w:lang w:eastAsia="nb-NO"/>
          </w:rPr>
          <w:drawing>
            <wp:anchor distT="0" distB="0" distL="114300" distR="114300" simplePos="0" relativeHeight="251658240" behindDoc="1" locked="0" layoutInCell="1" allowOverlap="1" wp14:anchorId="7F1F52F3" wp14:editId="6FBE3A2C">
              <wp:simplePos x="0" y="0"/>
              <wp:positionH relativeFrom="margin">
                <wp:posOffset>-19050</wp:posOffset>
              </wp:positionH>
              <wp:positionV relativeFrom="page">
                <wp:posOffset>546735</wp:posOffset>
              </wp:positionV>
              <wp:extent cx="1605600" cy="320400"/>
              <wp:effectExtent l="0" t="0" r="0" b="3810"/>
              <wp:wrapNone/>
              <wp:docPr id="3" name="Bilde 3"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85757"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p>
  <w:p w14:paraId="3F43C0EB" w14:textId="77777777" w:rsidR="00CB5E7E" w:rsidRDefault="00CB5E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C39CF4" w14:textId="77777777" w:rsidR="00CB5E7E" w:rsidRDefault="002F1B7B" w:rsidP="001F63D4">
    <w:pPr>
      <w:pStyle w:val="Header"/>
    </w:pPr>
    <w:r>
      <w:rPr>
        <w:noProof/>
        <w:lang w:eastAsia="nb-NO"/>
      </w:rPr>
      <mc:AlternateContent>
        <mc:Choice Requires="wps">
          <w:drawing>
            <wp:anchor distT="0" distB="0" distL="114300" distR="114300" simplePos="0" relativeHeight="251658242" behindDoc="0" locked="0" layoutInCell="1" allowOverlap="1" wp14:anchorId="6FCA9A99" wp14:editId="4A99E015">
              <wp:simplePos x="0" y="0"/>
              <wp:positionH relativeFrom="page">
                <wp:posOffset>215900</wp:posOffset>
              </wp:positionH>
              <wp:positionV relativeFrom="page">
                <wp:posOffset>3816350</wp:posOffset>
              </wp:positionV>
              <wp:extent cx="216000" cy="0"/>
              <wp:effectExtent l="0" t="0" r="31750" b="19050"/>
              <wp:wrapNone/>
              <wp:docPr id="1" name="Rett linje 1"/>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w14:anchorId="141427C3">
            <v:line id="Rett linje 1" style="position:absolute;z-index:2516602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88c9d0 [3204]" strokeweight=".5pt" from="17pt,300.5pt" to="34pt,300.5pt" w14:anchorId="75CC2C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2fqrwEAALoDAAAOAAAAZHJzL2Uyb0RvYy54bWysU01P4zAQvSPxHyzfaZIeEIqacgCxlxVU&#10;7O4PMM64MfKXxqZJ/z1jtw0rQEKs9jLx2PNm5r2ZrK4na9gOMGrvOt4sas7ASd9rt+34n993F1ec&#10;xSRcL4x30PE9RH69Pj9bjaGFpR+86QEZJXGxHUPHh5RCW1VRDmBFXPgAjh6VRysSubitehQjZbem&#10;Wtb1ZTV67AN6CTHS7e3hka9LfqVApgelIiRmOk69pWKx2Kdsq/VKtFsUYdDy2Ib4hy6s0I6Kzqlu&#10;RRLsBfWHVFZL9NGrtJDeVl4pLaFwIDZN/Y7Nr0EEKFxInBhmmeL/SyvvdxtkuqfZceaEpRE9QiK5&#10;tHsG1mR9xhBbCrtxGzx6MWwwk50U2vwlGmwqmu5nTWFKTNLlsrmsa1Jenp6qN1zAmH6AtywfOk41&#10;M1vRit3PmKgWhZ5CyMl9HCqXU9obyMHGPYIiBlSrKeiyO3BjkO0ETV1ICS4VJpSvRGeY0sbMwPpr&#10;4DE+Q6Hs1XfAM6JU9i7NYKudx8+qp+nUsjrEnxQ48M4SPPl+X2ZSpKEFKYodlzlv4N9+gb/9cutX&#10;AAAA//8DAFBLAwQUAAYACAAAACEADFb8Md4AAAAJAQAADwAAAGRycy9kb3ducmV2LnhtbEyP3UrD&#10;QBCF74W+wzIF7+ymVUKJ2ZRSEGtBilWol9vsmKTNzobdbZO+vSMIejV/hzPfyReDbcUFfWgcKZhO&#10;EhBIpTMNVQo+3p/u5iBC1GR06wgVXDHAohjd5Dozrqc3vOxiJdiEQqYV1DF2mZShrNHqMHEdEt++&#10;nLc68ugrabzu2dy2cpYkqbS6If5Q6w5XNZan3dkqePXr9Wq5uR5p+2n7/Wyz374Mz0rdjoflI4iI&#10;Q/wTww8+o0PBTAd3JhNEq+D+gaNEBWky5YYF6Zzr4Xchi1z+T1B8AwAA//8DAFBLAQItABQABgAI&#10;AAAAIQC2gziS/gAAAOEBAAATAAAAAAAAAAAAAAAAAAAAAABbQ29udGVudF9UeXBlc10ueG1sUEsB&#10;Ai0AFAAGAAgAAAAhADj9If/WAAAAlAEAAAsAAAAAAAAAAAAAAAAALwEAAF9yZWxzLy5yZWxzUEsB&#10;Ai0AFAAGAAgAAAAhAHvPZ+qvAQAAugMAAA4AAAAAAAAAAAAAAAAALgIAAGRycy9lMm9Eb2MueG1s&#10;UEsBAi0AFAAGAAgAAAAhAAxW/DHeAAAACQEAAA8AAAAAAAAAAAAAAAAACQQAAGRycy9kb3ducmV2&#10;LnhtbFBLBQYAAAAABAAEAPMAAAAUBQAAAAA=&#10;">
              <v:stroke joinstyle="miter"/>
              <w10:wrap anchorx="page" anchory="page"/>
            </v:line>
          </w:pict>
        </mc:Fallback>
      </mc:AlternateContent>
    </w:r>
    <w:r>
      <w:rPr>
        <w:noProof/>
        <w:lang w:eastAsia="nb-NO"/>
      </w:rPr>
      <w:t xml:space="preserve"> </w:t>
    </w:r>
    <w:r>
      <w:rPr>
        <w:noProof/>
        <w:lang w:eastAsia="nb-NO"/>
      </w:rPr>
      <w:drawing>
        <wp:anchor distT="0" distB="0" distL="114300" distR="114300" simplePos="0" relativeHeight="251658241" behindDoc="1" locked="0" layoutInCell="1" allowOverlap="1" wp14:anchorId="0C367341" wp14:editId="1FF02E20">
          <wp:simplePos x="0" y="0"/>
          <wp:positionH relativeFrom="margin">
            <wp:posOffset>-19050</wp:posOffset>
          </wp:positionH>
          <wp:positionV relativeFrom="page">
            <wp:posOffset>546735</wp:posOffset>
          </wp:positionV>
          <wp:extent cx="1605600" cy="320400"/>
          <wp:effectExtent l="0" t="0" r="0" b="3810"/>
          <wp:wrapNone/>
          <wp:docPr id="5" name="Bilde 5"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1745"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690BB1" w14:textId="77777777" w:rsidR="00CB5E7E" w:rsidRDefault="00CB5E7E" w:rsidP="001F63D4">
    <w:pPr>
      <w:pStyle w:val="Header"/>
    </w:pPr>
  </w:p>
  <w:p w14:paraId="31F250FB" w14:textId="77777777" w:rsidR="00CB5E7E" w:rsidRPr="009B644A" w:rsidRDefault="00CB5E7E" w:rsidP="001F63D4">
    <w:pPr>
      <w:pStyle w:val="Foo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944D81"/>
    <w:multiLevelType w:val="multilevel"/>
    <w:tmpl w:val="B438403A"/>
    <w:lvl w:ilvl="0">
      <w:start w:val="1"/>
      <w:numFmt w:val="decimal"/>
      <w:pStyle w:val="ListNumber"/>
      <w:lvlText w:val="%1"/>
      <w:lvlJc w:val="left"/>
      <w:pPr>
        <w:tabs>
          <w:tab w:val="num" w:pos="432"/>
        </w:tabs>
        <w:ind w:left="432" w:hanging="432"/>
      </w:pPr>
      <w:rPr>
        <w:rFonts w:ascii="Arial" w:hAnsi="Arial" w:cs="Times New Roman" w:hint="default"/>
        <w:b w:val="0"/>
        <w:i w:val="0"/>
        <w:sz w:val="22"/>
      </w:rPr>
    </w:lvl>
    <w:lvl w:ilvl="1">
      <w:start w:val="1"/>
      <w:numFmt w:val="decimal"/>
      <w:lvlText w:val="%1.%2"/>
      <w:lvlJc w:val="left"/>
      <w:pPr>
        <w:tabs>
          <w:tab w:val="num" w:pos="576"/>
        </w:tabs>
        <w:ind w:left="576" w:hanging="576"/>
      </w:pPr>
      <w:rPr>
        <w:rFonts w:ascii="Arial" w:hAnsi="Arial" w:cs="Times New Roman" w:hint="default"/>
        <w:b w:val="0"/>
        <w:i w:val="0"/>
        <w:sz w:val="22"/>
      </w:rPr>
    </w:lvl>
    <w:lvl w:ilvl="2">
      <w:start w:val="1"/>
      <w:numFmt w:val="decimal"/>
      <w:lvlText w:val="%1.%2.%3"/>
      <w:lvlJc w:val="left"/>
      <w:pPr>
        <w:tabs>
          <w:tab w:val="num" w:pos="720"/>
        </w:tabs>
        <w:ind w:left="720" w:hanging="720"/>
      </w:pPr>
      <w:rPr>
        <w:rFonts w:ascii="Arial" w:hAnsi="Arial" w:cs="Times New Roman" w:hint="default"/>
        <w:b w:val="0"/>
        <w:i w:val="0"/>
        <w:sz w:val="22"/>
      </w:rPr>
    </w:lvl>
    <w:lvl w:ilvl="3">
      <w:start w:val="1"/>
      <w:numFmt w:val="decimal"/>
      <w:lvlText w:val="%1.%3.%2.%4"/>
      <w:lvlJc w:val="left"/>
      <w:pPr>
        <w:tabs>
          <w:tab w:val="num" w:pos="864"/>
        </w:tabs>
        <w:ind w:left="864" w:hanging="864"/>
      </w:pPr>
      <w:rPr>
        <w:rFonts w:ascii="Arial" w:hAnsi="Arial" w:cs="Times New Roman" w:hint="default"/>
        <w:b w:val="0"/>
        <w:i w:val="0"/>
        <w:sz w:val="22"/>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13616BB"/>
    <w:multiLevelType w:val="multilevel"/>
    <w:tmpl w:val="6BD2F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205929"/>
    <w:multiLevelType w:val="hybridMultilevel"/>
    <w:tmpl w:val="3656F87E"/>
    <w:lvl w:ilvl="0" w:tplc="F1A85E8C">
      <w:start w:val="1"/>
      <w:numFmt w:val="bullet"/>
      <w:lvlText w:val=""/>
      <w:lvlJc w:val="left"/>
      <w:pPr>
        <w:ind w:left="720" w:hanging="360"/>
      </w:pPr>
      <w:rPr>
        <w:rFonts w:ascii="Symbol" w:hAnsi="Symbol" w:hint="default"/>
      </w:rPr>
    </w:lvl>
    <w:lvl w:ilvl="1" w:tplc="B808A5AE" w:tentative="1">
      <w:start w:val="1"/>
      <w:numFmt w:val="bullet"/>
      <w:lvlText w:val="o"/>
      <w:lvlJc w:val="left"/>
      <w:pPr>
        <w:ind w:left="1440" w:hanging="360"/>
      </w:pPr>
      <w:rPr>
        <w:rFonts w:ascii="Courier New" w:hAnsi="Courier New" w:cs="Courier New" w:hint="default"/>
      </w:rPr>
    </w:lvl>
    <w:lvl w:ilvl="2" w:tplc="A25C373C" w:tentative="1">
      <w:start w:val="1"/>
      <w:numFmt w:val="bullet"/>
      <w:lvlText w:val=""/>
      <w:lvlJc w:val="left"/>
      <w:pPr>
        <w:ind w:left="2160" w:hanging="360"/>
      </w:pPr>
      <w:rPr>
        <w:rFonts w:ascii="Wingdings" w:hAnsi="Wingdings" w:hint="default"/>
      </w:rPr>
    </w:lvl>
    <w:lvl w:ilvl="3" w:tplc="77B6E056" w:tentative="1">
      <w:start w:val="1"/>
      <w:numFmt w:val="bullet"/>
      <w:lvlText w:val=""/>
      <w:lvlJc w:val="left"/>
      <w:pPr>
        <w:ind w:left="2880" w:hanging="360"/>
      </w:pPr>
      <w:rPr>
        <w:rFonts w:ascii="Symbol" w:hAnsi="Symbol" w:hint="default"/>
      </w:rPr>
    </w:lvl>
    <w:lvl w:ilvl="4" w:tplc="E59EA564" w:tentative="1">
      <w:start w:val="1"/>
      <w:numFmt w:val="bullet"/>
      <w:lvlText w:val="o"/>
      <w:lvlJc w:val="left"/>
      <w:pPr>
        <w:ind w:left="3600" w:hanging="360"/>
      </w:pPr>
      <w:rPr>
        <w:rFonts w:ascii="Courier New" w:hAnsi="Courier New" w:cs="Courier New" w:hint="default"/>
      </w:rPr>
    </w:lvl>
    <w:lvl w:ilvl="5" w:tplc="99280F1C" w:tentative="1">
      <w:start w:val="1"/>
      <w:numFmt w:val="bullet"/>
      <w:lvlText w:val=""/>
      <w:lvlJc w:val="left"/>
      <w:pPr>
        <w:ind w:left="4320" w:hanging="360"/>
      </w:pPr>
      <w:rPr>
        <w:rFonts w:ascii="Wingdings" w:hAnsi="Wingdings" w:hint="default"/>
      </w:rPr>
    </w:lvl>
    <w:lvl w:ilvl="6" w:tplc="16D8AF10" w:tentative="1">
      <w:start w:val="1"/>
      <w:numFmt w:val="bullet"/>
      <w:lvlText w:val=""/>
      <w:lvlJc w:val="left"/>
      <w:pPr>
        <w:ind w:left="5040" w:hanging="360"/>
      </w:pPr>
      <w:rPr>
        <w:rFonts w:ascii="Symbol" w:hAnsi="Symbol" w:hint="default"/>
      </w:rPr>
    </w:lvl>
    <w:lvl w:ilvl="7" w:tplc="6908C5AA" w:tentative="1">
      <w:start w:val="1"/>
      <w:numFmt w:val="bullet"/>
      <w:lvlText w:val="o"/>
      <w:lvlJc w:val="left"/>
      <w:pPr>
        <w:ind w:left="5760" w:hanging="360"/>
      </w:pPr>
      <w:rPr>
        <w:rFonts w:ascii="Courier New" w:hAnsi="Courier New" w:cs="Courier New" w:hint="default"/>
      </w:rPr>
    </w:lvl>
    <w:lvl w:ilvl="8" w:tplc="885478DA" w:tentative="1">
      <w:start w:val="1"/>
      <w:numFmt w:val="bullet"/>
      <w:lvlText w:val=""/>
      <w:lvlJc w:val="left"/>
      <w:pPr>
        <w:ind w:left="6480" w:hanging="360"/>
      </w:pPr>
      <w:rPr>
        <w:rFonts w:ascii="Wingdings" w:hAnsi="Wingdings" w:hint="default"/>
      </w:rPr>
    </w:lvl>
  </w:abstractNum>
  <w:abstractNum w:abstractNumId="3" w15:restartNumberingAfterBreak="0">
    <w:nsid w:val="0F1729E9"/>
    <w:multiLevelType w:val="hybridMultilevel"/>
    <w:tmpl w:val="0C68487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10D5F9B"/>
    <w:multiLevelType w:val="multilevel"/>
    <w:tmpl w:val="2EACFEE2"/>
    <w:lvl w:ilvl="0">
      <w:start w:val="2"/>
      <w:numFmt w:val="decimal"/>
      <w:lvlText w:val="%1"/>
      <w:lvlJc w:val="left"/>
      <w:pPr>
        <w:ind w:left="360" w:hanging="360"/>
      </w:pPr>
      <w:rPr>
        <w:rFonts w:eastAsia="Arial" w:hint="default"/>
      </w:rPr>
    </w:lvl>
    <w:lvl w:ilvl="1">
      <w:start w:val="2"/>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15:restartNumberingAfterBreak="0">
    <w:nsid w:val="1309714D"/>
    <w:multiLevelType w:val="hybridMultilevel"/>
    <w:tmpl w:val="40CC46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76B1AD6"/>
    <w:multiLevelType w:val="multilevel"/>
    <w:tmpl w:val="691A7A3A"/>
    <w:lvl w:ilvl="0">
      <w:start w:val="3"/>
      <w:numFmt w:val="decimal"/>
      <w:lvlText w:val="%1.0"/>
      <w:lvlJc w:val="left"/>
      <w:pPr>
        <w:ind w:left="360" w:hanging="360"/>
      </w:pPr>
      <w:rPr>
        <w:rFonts w:hint="default"/>
        <w:b w:val="0"/>
        <w:bCs w:val="0"/>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7" w15:restartNumberingAfterBreak="0">
    <w:nsid w:val="22DA3CB0"/>
    <w:multiLevelType w:val="hybridMultilevel"/>
    <w:tmpl w:val="DB4C943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2F25567"/>
    <w:multiLevelType w:val="multilevel"/>
    <w:tmpl w:val="4F26C428"/>
    <w:lvl w:ilvl="0">
      <w:start w:val="1"/>
      <w:numFmt w:val="decimal"/>
      <w:lvlText w:val="%1"/>
      <w:lvlJc w:val="left"/>
      <w:pPr>
        <w:ind w:left="360" w:hanging="360"/>
      </w:pPr>
      <w:rPr>
        <w:rFonts w:cstheme="minorBidi" w:hint="default"/>
      </w:rPr>
    </w:lvl>
    <w:lvl w:ilvl="1">
      <w:start w:val="1"/>
      <w:numFmt w:val="decimal"/>
      <w:lvlText w:val="%1.%2"/>
      <w:lvlJc w:val="left"/>
      <w:pPr>
        <w:ind w:left="360" w:hanging="36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720" w:hanging="72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080" w:hanging="108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440" w:hanging="1440"/>
      </w:pPr>
      <w:rPr>
        <w:rFonts w:cstheme="minorBidi" w:hint="default"/>
      </w:rPr>
    </w:lvl>
    <w:lvl w:ilvl="8">
      <w:start w:val="1"/>
      <w:numFmt w:val="decimal"/>
      <w:lvlText w:val="%1.%2.%3.%4.%5.%6.%7.%8.%9"/>
      <w:lvlJc w:val="left"/>
      <w:pPr>
        <w:ind w:left="1800" w:hanging="1800"/>
      </w:pPr>
      <w:rPr>
        <w:rFonts w:cstheme="minorBidi" w:hint="default"/>
      </w:rPr>
    </w:lvl>
  </w:abstractNum>
  <w:abstractNum w:abstractNumId="9" w15:restartNumberingAfterBreak="0">
    <w:nsid w:val="239D7426"/>
    <w:multiLevelType w:val="multilevel"/>
    <w:tmpl w:val="50C4D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BA46243"/>
    <w:multiLevelType w:val="multilevel"/>
    <w:tmpl w:val="691A7A3A"/>
    <w:lvl w:ilvl="0">
      <w:start w:val="3"/>
      <w:numFmt w:val="decimal"/>
      <w:lvlText w:val="%1.0"/>
      <w:lvlJc w:val="left"/>
      <w:pPr>
        <w:ind w:left="360" w:hanging="360"/>
      </w:pPr>
      <w:rPr>
        <w:rFonts w:hint="default"/>
        <w:b w:val="0"/>
        <w:bCs w:val="0"/>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1" w15:restartNumberingAfterBreak="0">
    <w:nsid w:val="393141DC"/>
    <w:multiLevelType w:val="multilevel"/>
    <w:tmpl w:val="87309ED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3D675896"/>
    <w:multiLevelType w:val="multilevel"/>
    <w:tmpl w:val="74D21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20327EE"/>
    <w:multiLevelType w:val="multilevel"/>
    <w:tmpl w:val="F6108A32"/>
    <w:lvl w:ilvl="0">
      <w:start w:val="2"/>
      <w:numFmt w:val="decimal"/>
      <w:lvlText w:val="%1"/>
      <w:lvlJc w:val="left"/>
      <w:pPr>
        <w:ind w:left="360" w:hanging="360"/>
      </w:pPr>
      <w:rPr>
        <w:rFonts w:eastAsia="Arial" w:hint="default"/>
      </w:rPr>
    </w:lvl>
    <w:lvl w:ilvl="1">
      <w:start w:val="1"/>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4" w15:restartNumberingAfterBreak="0">
    <w:nsid w:val="42FA31EC"/>
    <w:multiLevelType w:val="singleLevel"/>
    <w:tmpl w:val="02A6D78C"/>
    <w:lvl w:ilvl="0">
      <w:start w:val="1"/>
      <w:numFmt w:val="bullet"/>
      <w:pStyle w:val="ListBullet"/>
      <w:lvlText w:val=""/>
      <w:lvlJc w:val="left"/>
      <w:pPr>
        <w:tabs>
          <w:tab w:val="num" w:pos="360"/>
        </w:tabs>
        <w:ind w:left="360" w:hanging="360"/>
      </w:pPr>
      <w:rPr>
        <w:rFonts w:ascii="Symbol" w:hAnsi="Symbol" w:hint="default"/>
      </w:rPr>
    </w:lvl>
  </w:abstractNum>
  <w:abstractNum w:abstractNumId="15" w15:restartNumberingAfterBreak="0">
    <w:nsid w:val="45230D4B"/>
    <w:multiLevelType w:val="hybridMultilevel"/>
    <w:tmpl w:val="46988694"/>
    <w:lvl w:ilvl="0" w:tplc="0792BDEE">
      <w:start w:val="1"/>
      <w:numFmt w:val="bullet"/>
      <w:pStyle w:val="ListParagraph"/>
      <w:lvlText w:val=""/>
      <w:lvlJc w:val="left"/>
      <w:pPr>
        <w:ind w:left="1440" w:hanging="360"/>
      </w:pPr>
      <w:rPr>
        <w:rFonts w:ascii="Symbol" w:hAnsi="Symbol" w:hint="default"/>
        <w:color w:val="88C9D0" w:themeColor="accent1"/>
      </w:rPr>
    </w:lvl>
    <w:lvl w:ilvl="1" w:tplc="074C6B36">
      <w:start w:val="1"/>
      <w:numFmt w:val="bullet"/>
      <w:lvlText w:val="o"/>
      <w:lvlJc w:val="left"/>
      <w:pPr>
        <w:ind w:left="2160" w:hanging="360"/>
      </w:pPr>
      <w:rPr>
        <w:rFonts w:ascii="Courier New" w:hAnsi="Courier New" w:cs="Courier New" w:hint="default"/>
      </w:rPr>
    </w:lvl>
    <w:lvl w:ilvl="2" w:tplc="7826BC10" w:tentative="1">
      <w:start w:val="1"/>
      <w:numFmt w:val="bullet"/>
      <w:lvlText w:val=""/>
      <w:lvlJc w:val="left"/>
      <w:pPr>
        <w:ind w:left="2880" w:hanging="360"/>
      </w:pPr>
      <w:rPr>
        <w:rFonts w:ascii="Wingdings" w:hAnsi="Wingdings" w:hint="default"/>
      </w:rPr>
    </w:lvl>
    <w:lvl w:ilvl="3" w:tplc="667ABA96" w:tentative="1">
      <w:start w:val="1"/>
      <w:numFmt w:val="bullet"/>
      <w:lvlText w:val=""/>
      <w:lvlJc w:val="left"/>
      <w:pPr>
        <w:ind w:left="3600" w:hanging="360"/>
      </w:pPr>
      <w:rPr>
        <w:rFonts w:ascii="Symbol" w:hAnsi="Symbol" w:hint="default"/>
      </w:rPr>
    </w:lvl>
    <w:lvl w:ilvl="4" w:tplc="95148478" w:tentative="1">
      <w:start w:val="1"/>
      <w:numFmt w:val="bullet"/>
      <w:lvlText w:val="o"/>
      <w:lvlJc w:val="left"/>
      <w:pPr>
        <w:ind w:left="4320" w:hanging="360"/>
      </w:pPr>
      <w:rPr>
        <w:rFonts w:ascii="Courier New" w:hAnsi="Courier New" w:cs="Courier New" w:hint="default"/>
      </w:rPr>
    </w:lvl>
    <w:lvl w:ilvl="5" w:tplc="6A24419A" w:tentative="1">
      <w:start w:val="1"/>
      <w:numFmt w:val="bullet"/>
      <w:lvlText w:val=""/>
      <w:lvlJc w:val="left"/>
      <w:pPr>
        <w:ind w:left="5040" w:hanging="360"/>
      </w:pPr>
      <w:rPr>
        <w:rFonts w:ascii="Wingdings" w:hAnsi="Wingdings" w:hint="default"/>
      </w:rPr>
    </w:lvl>
    <w:lvl w:ilvl="6" w:tplc="0B60BAEA" w:tentative="1">
      <w:start w:val="1"/>
      <w:numFmt w:val="bullet"/>
      <w:lvlText w:val=""/>
      <w:lvlJc w:val="left"/>
      <w:pPr>
        <w:ind w:left="5760" w:hanging="360"/>
      </w:pPr>
      <w:rPr>
        <w:rFonts w:ascii="Symbol" w:hAnsi="Symbol" w:hint="default"/>
      </w:rPr>
    </w:lvl>
    <w:lvl w:ilvl="7" w:tplc="184C7B28" w:tentative="1">
      <w:start w:val="1"/>
      <w:numFmt w:val="bullet"/>
      <w:lvlText w:val="o"/>
      <w:lvlJc w:val="left"/>
      <w:pPr>
        <w:ind w:left="6480" w:hanging="360"/>
      </w:pPr>
      <w:rPr>
        <w:rFonts w:ascii="Courier New" w:hAnsi="Courier New" w:cs="Courier New" w:hint="default"/>
      </w:rPr>
    </w:lvl>
    <w:lvl w:ilvl="8" w:tplc="5348497A" w:tentative="1">
      <w:start w:val="1"/>
      <w:numFmt w:val="bullet"/>
      <w:lvlText w:val=""/>
      <w:lvlJc w:val="left"/>
      <w:pPr>
        <w:ind w:left="7200" w:hanging="360"/>
      </w:pPr>
      <w:rPr>
        <w:rFonts w:ascii="Wingdings" w:hAnsi="Wingdings" w:hint="default"/>
      </w:rPr>
    </w:lvl>
  </w:abstractNum>
  <w:abstractNum w:abstractNumId="16" w15:restartNumberingAfterBreak="0">
    <w:nsid w:val="45370C55"/>
    <w:multiLevelType w:val="multilevel"/>
    <w:tmpl w:val="82A46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58E1793"/>
    <w:multiLevelType w:val="hybridMultilevel"/>
    <w:tmpl w:val="1B12E63A"/>
    <w:lvl w:ilvl="0" w:tplc="AB14B6E2">
      <w:start w:val="1"/>
      <w:numFmt w:val="decimal"/>
      <w:pStyle w:val="Heading2"/>
      <w:lvlText w:val="1.%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49D4057E"/>
    <w:multiLevelType w:val="hybridMultilevel"/>
    <w:tmpl w:val="774893B8"/>
    <w:lvl w:ilvl="0" w:tplc="A02C628E">
      <w:start w:val="1"/>
      <w:numFmt w:val="bullet"/>
      <w:lvlText w:val=""/>
      <w:lvlJc w:val="left"/>
      <w:pPr>
        <w:ind w:left="360" w:hanging="360"/>
      </w:pPr>
      <w:rPr>
        <w:rFonts w:ascii="Symbol" w:hAnsi="Symbol" w:hint="default"/>
        <w:color w:val="147E88"/>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19" w15:restartNumberingAfterBreak="0">
    <w:nsid w:val="51E574C7"/>
    <w:multiLevelType w:val="hybridMultilevel"/>
    <w:tmpl w:val="8CCE5568"/>
    <w:lvl w:ilvl="0" w:tplc="44E44FBE">
      <w:start w:val="1"/>
      <w:numFmt w:val="decimal"/>
      <w:pStyle w:val="Heading1"/>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52AB4398"/>
    <w:multiLevelType w:val="hybridMultilevel"/>
    <w:tmpl w:val="C2FA623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557C39B4"/>
    <w:multiLevelType w:val="multilevel"/>
    <w:tmpl w:val="F68A9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D0A0819"/>
    <w:multiLevelType w:val="hybridMultilevel"/>
    <w:tmpl w:val="881E8C8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64170C93"/>
    <w:multiLevelType w:val="hybridMultilevel"/>
    <w:tmpl w:val="382C471A"/>
    <w:lvl w:ilvl="0" w:tplc="9D44DB2A">
      <w:start w:val="1"/>
      <w:numFmt w:val="bullet"/>
      <w:lvlText w:val=""/>
      <w:lvlJc w:val="left"/>
      <w:pPr>
        <w:ind w:left="720" w:hanging="360"/>
      </w:pPr>
      <w:rPr>
        <w:rFonts w:ascii="Symbol" w:hAnsi="Symbol" w:hint="default"/>
      </w:rPr>
    </w:lvl>
    <w:lvl w:ilvl="1" w:tplc="74D8DCFC" w:tentative="1">
      <w:start w:val="1"/>
      <w:numFmt w:val="bullet"/>
      <w:lvlText w:val="o"/>
      <w:lvlJc w:val="left"/>
      <w:pPr>
        <w:ind w:left="1440" w:hanging="360"/>
      </w:pPr>
      <w:rPr>
        <w:rFonts w:ascii="Courier New" w:hAnsi="Courier New" w:cs="Courier New" w:hint="default"/>
      </w:rPr>
    </w:lvl>
    <w:lvl w:ilvl="2" w:tplc="52586DB6" w:tentative="1">
      <w:start w:val="1"/>
      <w:numFmt w:val="bullet"/>
      <w:lvlText w:val=""/>
      <w:lvlJc w:val="left"/>
      <w:pPr>
        <w:ind w:left="2160" w:hanging="360"/>
      </w:pPr>
      <w:rPr>
        <w:rFonts w:ascii="Wingdings" w:hAnsi="Wingdings" w:hint="default"/>
      </w:rPr>
    </w:lvl>
    <w:lvl w:ilvl="3" w:tplc="41A24120" w:tentative="1">
      <w:start w:val="1"/>
      <w:numFmt w:val="bullet"/>
      <w:lvlText w:val=""/>
      <w:lvlJc w:val="left"/>
      <w:pPr>
        <w:ind w:left="2880" w:hanging="360"/>
      </w:pPr>
      <w:rPr>
        <w:rFonts w:ascii="Symbol" w:hAnsi="Symbol" w:hint="default"/>
      </w:rPr>
    </w:lvl>
    <w:lvl w:ilvl="4" w:tplc="F10E454E" w:tentative="1">
      <w:start w:val="1"/>
      <w:numFmt w:val="bullet"/>
      <w:lvlText w:val="o"/>
      <w:lvlJc w:val="left"/>
      <w:pPr>
        <w:ind w:left="3600" w:hanging="360"/>
      </w:pPr>
      <w:rPr>
        <w:rFonts w:ascii="Courier New" w:hAnsi="Courier New" w:cs="Courier New" w:hint="default"/>
      </w:rPr>
    </w:lvl>
    <w:lvl w:ilvl="5" w:tplc="4AA2A9B8" w:tentative="1">
      <w:start w:val="1"/>
      <w:numFmt w:val="bullet"/>
      <w:lvlText w:val=""/>
      <w:lvlJc w:val="left"/>
      <w:pPr>
        <w:ind w:left="4320" w:hanging="360"/>
      </w:pPr>
      <w:rPr>
        <w:rFonts w:ascii="Wingdings" w:hAnsi="Wingdings" w:hint="default"/>
      </w:rPr>
    </w:lvl>
    <w:lvl w:ilvl="6" w:tplc="6BD678F4" w:tentative="1">
      <w:start w:val="1"/>
      <w:numFmt w:val="bullet"/>
      <w:lvlText w:val=""/>
      <w:lvlJc w:val="left"/>
      <w:pPr>
        <w:ind w:left="5040" w:hanging="360"/>
      </w:pPr>
      <w:rPr>
        <w:rFonts w:ascii="Symbol" w:hAnsi="Symbol" w:hint="default"/>
      </w:rPr>
    </w:lvl>
    <w:lvl w:ilvl="7" w:tplc="B9543A54" w:tentative="1">
      <w:start w:val="1"/>
      <w:numFmt w:val="bullet"/>
      <w:lvlText w:val="o"/>
      <w:lvlJc w:val="left"/>
      <w:pPr>
        <w:ind w:left="5760" w:hanging="360"/>
      </w:pPr>
      <w:rPr>
        <w:rFonts w:ascii="Courier New" w:hAnsi="Courier New" w:cs="Courier New" w:hint="default"/>
      </w:rPr>
    </w:lvl>
    <w:lvl w:ilvl="8" w:tplc="254E62C4" w:tentative="1">
      <w:start w:val="1"/>
      <w:numFmt w:val="bullet"/>
      <w:lvlText w:val=""/>
      <w:lvlJc w:val="left"/>
      <w:pPr>
        <w:ind w:left="6480" w:hanging="360"/>
      </w:pPr>
      <w:rPr>
        <w:rFonts w:ascii="Wingdings" w:hAnsi="Wingdings" w:hint="default"/>
      </w:rPr>
    </w:lvl>
  </w:abstractNum>
  <w:abstractNum w:abstractNumId="24" w15:restartNumberingAfterBreak="0">
    <w:nsid w:val="64696DFA"/>
    <w:multiLevelType w:val="hybridMultilevel"/>
    <w:tmpl w:val="CFACA426"/>
    <w:lvl w:ilvl="0" w:tplc="042413BE">
      <w:start w:val="1"/>
      <w:numFmt w:val="decimal"/>
      <w:pStyle w:val="Heading3"/>
      <w:lvlText w:val="1.1.%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6A6578D5"/>
    <w:multiLevelType w:val="hybridMultilevel"/>
    <w:tmpl w:val="B45CA6E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6FEE4428"/>
    <w:multiLevelType w:val="multilevel"/>
    <w:tmpl w:val="4F26C428"/>
    <w:lvl w:ilvl="0">
      <w:start w:val="1"/>
      <w:numFmt w:val="decimal"/>
      <w:lvlText w:val="%1"/>
      <w:lvlJc w:val="left"/>
      <w:pPr>
        <w:ind w:left="360" w:hanging="360"/>
      </w:pPr>
      <w:rPr>
        <w:rFonts w:cstheme="minorBidi" w:hint="default"/>
      </w:rPr>
    </w:lvl>
    <w:lvl w:ilvl="1">
      <w:start w:val="1"/>
      <w:numFmt w:val="decimal"/>
      <w:lvlText w:val="%1.%2"/>
      <w:lvlJc w:val="left"/>
      <w:pPr>
        <w:ind w:left="360" w:hanging="360"/>
      </w:pPr>
      <w:rPr>
        <w:rFonts w:cstheme="minorBidi" w:hint="default"/>
      </w:rPr>
    </w:lvl>
    <w:lvl w:ilvl="2">
      <w:start w:val="1"/>
      <w:numFmt w:val="decimal"/>
      <w:lvlText w:val="%1.%2.%3"/>
      <w:lvlJc w:val="left"/>
      <w:pPr>
        <w:ind w:left="720" w:hanging="720"/>
      </w:pPr>
      <w:rPr>
        <w:rFonts w:cstheme="minorBidi" w:hint="default"/>
      </w:rPr>
    </w:lvl>
    <w:lvl w:ilvl="3">
      <w:start w:val="1"/>
      <w:numFmt w:val="decimal"/>
      <w:lvlText w:val="%1.%2.%3.%4"/>
      <w:lvlJc w:val="left"/>
      <w:pPr>
        <w:ind w:left="720" w:hanging="72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080" w:hanging="108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440" w:hanging="1440"/>
      </w:pPr>
      <w:rPr>
        <w:rFonts w:cstheme="minorBidi" w:hint="default"/>
      </w:rPr>
    </w:lvl>
    <w:lvl w:ilvl="8">
      <w:start w:val="1"/>
      <w:numFmt w:val="decimal"/>
      <w:lvlText w:val="%1.%2.%3.%4.%5.%6.%7.%8.%9"/>
      <w:lvlJc w:val="left"/>
      <w:pPr>
        <w:ind w:left="1800" w:hanging="1800"/>
      </w:pPr>
      <w:rPr>
        <w:rFonts w:cstheme="minorBidi" w:hint="default"/>
      </w:rPr>
    </w:lvl>
  </w:abstractNum>
  <w:abstractNum w:abstractNumId="27" w15:restartNumberingAfterBreak="0">
    <w:nsid w:val="72D22A27"/>
    <w:multiLevelType w:val="hybridMultilevel"/>
    <w:tmpl w:val="8D7C5B3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8" w15:restartNumberingAfterBreak="0">
    <w:nsid w:val="7F744E17"/>
    <w:multiLevelType w:val="multilevel"/>
    <w:tmpl w:val="37B0D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11458410">
    <w:abstractNumId w:val="15"/>
  </w:num>
  <w:num w:numId="2" w16cid:durableId="786041671">
    <w:abstractNumId w:val="19"/>
  </w:num>
  <w:num w:numId="3" w16cid:durableId="1536851092">
    <w:abstractNumId w:val="17"/>
  </w:num>
  <w:num w:numId="4" w16cid:durableId="1551266391">
    <w:abstractNumId w:val="24"/>
  </w:num>
  <w:num w:numId="5" w16cid:durableId="32948206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22727907">
    <w:abstractNumId w:val="14"/>
  </w:num>
  <w:num w:numId="7" w16cid:durableId="19944088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32158793">
    <w:abstractNumId w:val="18"/>
  </w:num>
  <w:num w:numId="9" w16cid:durableId="1204098404">
    <w:abstractNumId w:val="27"/>
  </w:num>
  <w:num w:numId="10" w16cid:durableId="1635981821">
    <w:abstractNumId w:val="22"/>
  </w:num>
  <w:num w:numId="11" w16cid:durableId="457264551">
    <w:abstractNumId w:val="25"/>
  </w:num>
  <w:num w:numId="12" w16cid:durableId="1092430215">
    <w:abstractNumId w:val="2"/>
  </w:num>
  <w:num w:numId="13" w16cid:durableId="1401446117">
    <w:abstractNumId w:val="5"/>
  </w:num>
  <w:num w:numId="14" w16cid:durableId="1389232557">
    <w:abstractNumId w:val="8"/>
  </w:num>
  <w:num w:numId="15" w16cid:durableId="1496722293">
    <w:abstractNumId w:val="4"/>
  </w:num>
  <w:num w:numId="16" w16cid:durableId="53699152">
    <w:abstractNumId w:val="6"/>
  </w:num>
  <w:num w:numId="17" w16cid:durableId="75828931">
    <w:abstractNumId w:val="3"/>
  </w:num>
  <w:num w:numId="18" w16cid:durableId="1002005673">
    <w:abstractNumId w:val="23"/>
  </w:num>
  <w:num w:numId="19" w16cid:durableId="2117404474">
    <w:abstractNumId w:val="26"/>
  </w:num>
  <w:num w:numId="20" w16cid:durableId="1988704118">
    <w:abstractNumId w:val="10"/>
  </w:num>
  <w:num w:numId="21" w16cid:durableId="2081320761">
    <w:abstractNumId w:val="7"/>
  </w:num>
  <w:num w:numId="22" w16cid:durableId="1336883705">
    <w:abstractNumId w:val="20"/>
  </w:num>
  <w:num w:numId="23" w16cid:durableId="283662793">
    <w:abstractNumId w:val="13"/>
  </w:num>
  <w:num w:numId="24" w16cid:durableId="1680112012">
    <w:abstractNumId w:val="1"/>
  </w:num>
  <w:num w:numId="25" w16cid:durableId="405685002">
    <w:abstractNumId w:val="16"/>
  </w:num>
  <w:num w:numId="26" w16cid:durableId="878781942">
    <w:abstractNumId w:val="28"/>
  </w:num>
  <w:num w:numId="27" w16cid:durableId="106700175">
    <w:abstractNumId w:val="9"/>
  </w:num>
  <w:num w:numId="28" w16cid:durableId="1992442657">
    <w:abstractNumId w:val="21"/>
  </w:num>
  <w:num w:numId="29" w16cid:durableId="910509436">
    <w:abstractNumId w:val="1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2"/>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1157"/>
    <w:rsid w:val="000048A7"/>
    <w:rsid w:val="00006054"/>
    <w:rsid w:val="00006A14"/>
    <w:rsid w:val="0001073D"/>
    <w:rsid w:val="00013BA8"/>
    <w:rsid w:val="00013C69"/>
    <w:rsid w:val="00015003"/>
    <w:rsid w:val="000216BD"/>
    <w:rsid w:val="00026250"/>
    <w:rsid w:val="00034E76"/>
    <w:rsid w:val="00035B36"/>
    <w:rsid w:val="00036F57"/>
    <w:rsid w:val="000402BD"/>
    <w:rsid w:val="00040C52"/>
    <w:rsid w:val="00042710"/>
    <w:rsid w:val="00051DCC"/>
    <w:rsid w:val="0005226E"/>
    <w:rsid w:val="0005676F"/>
    <w:rsid w:val="00060FD2"/>
    <w:rsid w:val="00061EB9"/>
    <w:rsid w:val="000626A2"/>
    <w:rsid w:val="00065915"/>
    <w:rsid w:val="00081FEC"/>
    <w:rsid w:val="000826ED"/>
    <w:rsid w:val="00085FC9"/>
    <w:rsid w:val="00086F5D"/>
    <w:rsid w:val="00095D79"/>
    <w:rsid w:val="00097112"/>
    <w:rsid w:val="000A0868"/>
    <w:rsid w:val="000A6D85"/>
    <w:rsid w:val="000A713A"/>
    <w:rsid w:val="000B02D4"/>
    <w:rsid w:val="000B5C1C"/>
    <w:rsid w:val="000C2620"/>
    <w:rsid w:val="000C2889"/>
    <w:rsid w:val="000D24DD"/>
    <w:rsid w:val="000D45ED"/>
    <w:rsid w:val="000E3283"/>
    <w:rsid w:val="000E48A1"/>
    <w:rsid w:val="000E5846"/>
    <w:rsid w:val="000F1910"/>
    <w:rsid w:val="000F2291"/>
    <w:rsid w:val="000F4D7A"/>
    <w:rsid w:val="0010159D"/>
    <w:rsid w:val="00107FBE"/>
    <w:rsid w:val="0011318B"/>
    <w:rsid w:val="00116464"/>
    <w:rsid w:val="00121E65"/>
    <w:rsid w:val="00123997"/>
    <w:rsid w:val="00126E3B"/>
    <w:rsid w:val="00127ECF"/>
    <w:rsid w:val="001301AF"/>
    <w:rsid w:val="001310A0"/>
    <w:rsid w:val="001327B2"/>
    <w:rsid w:val="00134195"/>
    <w:rsid w:val="00143437"/>
    <w:rsid w:val="0014431C"/>
    <w:rsid w:val="00153C19"/>
    <w:rsid w:val="001573B4"/>
    <w:rsid w:val="00160DD2"/>
    <w:rsid w:val="00161124"/>
    <w:rsid w:val="001621CB"/>
    <w:rsid w:val="00166413"/>
    <w:rsid w:val="001705DF"/>
    <w:rsid w:val="00173E74"/>
    <w:rsid w:val="001750BA"/>
    <w:rsid w:val="0017671D"/>
    <w:rsid w:val="00193096"/>
    <w:rsid w:val="001A2F9E"/>
    <w:rsid w:val="001A3640"/>
    <w:rsid w:val="001A54B4"/>
    <w:rsid w:val="001A5CD5"/>
    <w:rsid w:val="001B1060"/>
    <w:rsid w:val="001B187B"/>
    <w:rsid w:val="001B377F"/>
    <w:rsid w:val="001B6C27"/>
    <w:rsid w:val="001C362F"/>
    <w:rsid w:val="001C5F3C"/>
    <w:rsid w:val="001C62BF"/>
    <w:rsid w:val="001D13C3"/>
    <w:rsid w:val="001E1858"/>
    <w:rsid w:val="001E318B"/>
    <w:rsid w:val="001E328D"/>
    <w:rsid w:val="001E6D56"/>
    <w:rsid w:val="001F1995"/>
    <w:rsid w:val="001F1EAA"/>
    <w:rsid w:val="001F63D4"/>
    <w:rsid w:val="00201F83"/>
    <w:rsid w:val="00202640"/>
    <w:rsid w:val="00205035"/>
    <w:rsid w:val="00205B07"/>
    <w:rsid w:val="0020710F"/>
    <w:rsid w:val="00212432"/>
    <w:rsid w:val="0021310E"/>
    <w:rsid w:val="002148D4"/>
    <w:rsid w:val="0022089A"/>
    <w:rsid w:val="00222B1F"/>
    <w:rsid w:val="002257FE"/>
    <w:rsid w:val="002323E5"/>
    <w:rsid w:val="0023554B"/>
    <w:rsid w:val="002469E9"/>
    <w:rsid w:val="00250A66"/>
    <w:rsid w:val="00255D77"/>
    <w:rsid w:val="00256CA3"/>
    <w:rsid w:val="00261CC8"/>
    <w:rsid w:val="00263234"/>
    <w:rsid w:val="00264038"/>
    <w:rsid w:val="00264A29"/>
    <w:rsid w:val="00271660"/>
    <w:rsid w:val="0028187F"/>
    <w:rsid w:val="002936CA"/>
    <w:rsid w:val="002A149F"/>
    <w:rsid w:val="002A6DC8"/>
    <w:rsid w:val="002A7CA7"/>
    <w:rsid w:val="002B201A"/>
    <w:rsid w:val="002B36C2"/>
    <w:rsid w:val="002D0C08"/>
    <w:rsid w:val="002D15C8"/>
    <w:rsid w:val="002D578F"/>
    <w:rsid w:val="002E1C0F"/>
    <w:rsid w:val="002E6D12"/>
    <w:rsid w:val="002F1B7B"/>
    <w:rsid w:val="0030001A"/>
    <w:rsid w:val="00301035"/>
    <w:rsid w:val="00301136"/>
    <w:rsid w:val="0031175A"/>
    <w:rsid w:val="00314F7A"/>
    <w:rsid w:val="00317289"/>
    <w:rsid w:val="0032370C"/>
    <w:rsid w:val="00334234"/>
    <w:rsid w:val="0033469C"/>
    <w:rsid w:val="0034783F"/>
    <w:rsid w:val="00351803"/>
    <w:rsid w:val="00360062"/>
    <w:rsid w:val="003650A4"/>
    <w:rsid w:val="0036735E"/>
    <w:rsid w:val="003717A6"/>
    <w:rsid w:val="00387666"/>
    <w:rsid w:val="003931D2"/>
    <w:rsid w:val="00394D60"/>
    <w:rsid w:val="00396837"/>
    <w:rsid w:val="0039798E"/>
    <w:rsid w:val="003B2B95"/>
    <w:rsid w:val="003B3455"/>
    <w:rsid w:val="003C262C"/>
    <w:rsid w:val="003C3394"/>
    <w:rsid w:val="003C4223"/>
    <w:rsid w:val="003C705F"/>
    <w:rsid w:val="003D1C03"/>
    <w:rsid w:val="003D2716"/>
    <w:rsid w:val="003E2BD1"/>
    <w:rsid w:val="003E3153"/>
    <w:rsid w:val="003E707A"/>
    <w:rsid w:val="00401C2E"/>
    <w:rsid w:val="00402920"/>
    <w:rsid w:val="00405891"/>
    <w:rsid w:val="00407834"/>
    <w:rsid w:val="00411F7C"/>
    <w:rsid w:val="00414260"/>
    <w:rsid w:val="00426B28"/>
    <w:rsid w:val="00427DA4"/>
    <w:rsid w:val="00433DA4"/>
    <w:rsid w:val="00435DDD"/>
    <w:rsid w:val="00436BDE"/>
    <w:rsid w:val="004410A2"/>
    <w:rsid w:val="00443145"/>
    <w:rsid w:val="004514AA"/>
    <w:rsid w:val="004528D9"/>
    <w:rsid w:val="0045368A"/>
    <w:rsid w:val="0046105E"/>
    <w:rsid w:val="00477279"/>
    <w:rsid w:val="004844F8"/>
    <w:rsid w:val="00485A2E"/>
    <w:rsid w:val="00485D54"/>
    <w:rsid w:val="00486FA7"/>
    <w:rsid w:val="004928E2"/>
    <w:rsid w:val="004A0EAD"/>
    <w:rsid w:val="004A161A"/>
    <w:rsid w:val="004A3FA3"/>
    <w:rsid w:val="004A477D"/>
    <w:rsid w:val="004A772A"/>
    <w:rsid w:val="004B2C08"/>
    <w:rsid w:val="004B2F28"/>
    <w:rsid w:val="004B4621"/>
    <w:rsid w:val="004B51E2"/>
    <w:rsid w:val="004B5E6A"/>
    <w:rsid w:val="004C59D8"/>
    <w:rsid w:val="004C6177"/>
    <w:rsid w:val="004D1C77"/>
    <w:rsid w:val="004D6C14"/>
    <w:rsid w:val="004D71FF"/>
    <w:rsid w:val="004E35E0"/>
    <w:rsid w:val="004E448A"/>
    <w:rsid w:val="004E5237"/>
    <w:rsid w:val="004E7F0F"/>
    <w:rsid w:val="004F1123"/>
    <w:rsid w:val="004F4044"/>
    <w:rsid w:val="004F7043"/>
    <w:rsid w:val="0050106F"/>
    <w:rsid w:val="00502506"/>
    <w:rsid w:val="00502C67"/>
    <w:rsid w:val="00503876"/>
    <w:rsid w:val="005062C4"/>
    <w:rsid w:val="00506637"/>
    <w:rsid w:val="005115B2"/>
    <w:rsid w:val="0052652E"/>
    <w:rsid w:val="00526614"/>
    <w:rsid w:val="00526641"/>
    <w:rsid w:val="00526685"/>
    <w:rsid w:val="005346B9"/>
    <w:rsid w:val="00536139"/>
    <w:rsid w:val="00536A92"/>
    <w:rsid w:val="005375BC"/>
    <w:rsid w:val="00540DAC"/>
    <w:rsid w:val="00550A9D"/>
    <w:rsid w:val="00550E68"/>
    <w:rsid w:val="00551CB6"/>
    <w:rsid w:val="00554965"/>
    <w:rsid w:val="00561E35"/>
    <w:rsid w:val="00562313"/>
    <w:rsid w:val="00562CFC"/>
    <w:rsid w:val="00570358"/>
    <w:rsid w:val="00577016"/>
    <w:rsid w:val="00581944"/>
    <w:rsid w:val="00581AA8"/>
    <w:rsid w:val="0058360C"/>
    <w:rsid w:val="00591309"/>
    <w:rsid w:val="00593958"/>
    <w:rsid w:val="005A0286"/>
    <w:rsid w:val="005A54FA"/>
    <w:rsid w:val="005B0210"/>
    <w:rsid w:val="005C225B"/>
    <w:rsid w:val="005D21B1"/>
    <w:rsid w:val="005E04CF"/>
    <w:rsid w:val="005E139F"/>
    <w:rsid w:val="005E21A3"/>
    <w:rsid w:val="005E3B78"/>
    <w:rsid w:val="00601891"/>
    <w:rsid w:val="00603D11"/>
    <w:rsid w:val="00611CB9"/>
    <w:rsid w:val="00614B1A"/>
    <w:rsid w:val="00615E56"/>
    <w:rsid w:val="00617091"/>
    <w:rsid w:val="006228BD"/>
    <w:rsid w:val="00625B27"/>
    <w:rsid w:val="00626FA1"/>
    <w:rsid w:val="00632088"/>
    <w:rsid w:val="00633350"/>
    <w:rsid w:val="00642B33"/>
    <w:rsid w:val="00643BBE"/>
    <w:rsid w:val="00645F6C"/>
    <w:rsid w:val="00652E65"/>
    <w:rsid w:val="00654814"/>
    <w:rsid w:val="00655715"/>
    <w:rsid w:val="00656A16"/>
    <w:rsid w:val="00657B7A"/>
    <w:rsid w:val="00665244"/>
    <w:rsid w:val="00670952"/>
    <w:rsid w:val="00675423"/>
    <w:rsid w:val="006771EF"/>
    <w:rsid w:val="00687FBB"/>
    <w:rsid w:val="0069082B"/>
    <w:rsid w:val="00693095"/>
    <w:rsid w:val="006A0DF1"/>
    <w:rsid w:val="006A2A76"/>
    <w:rsid w:val="006A34DB"/>
    <w:rsid w:val="006A46C2"/>
    <w:rsid w:val="006A4AB8"/>
    <w:rsid w:val="006A6B21"/>
    <w:rsid w:val="006B3DAD"/>
    <w:rsid w:val="006B4DE1"/>
    <w:rsid w:val="006B6C10"/>
    <w:rsid w:val="006C0AE9"/>
    <w:rsid w:val="006C256C"/>
    <w:rsid w:val="006C2B6E"/>
    <w:rsid w:val="006C6714"/>
    <w:rsid w:val="006F1915"/>
    <w:rsid w:val="00701422"/>
    <w:rsid w:val="00717E05"/>
    <w:rsid w:val="00723996"/>
    <w:rsid w:val="007242DC"/>
    <w:rsid w:val="00724390"/>
    <w:rsid w:val="00726204"/>
    <w:rsid w:val="007345B9"/>
    <w:rsid w:val="0073570E"/>
    <w:rsid w:val="00737A75"/>
    <w:rsid w:val="00741EDA"/>
    <w:rsid w:val="00745075"/>
    <w:rsid w:val="00750592"/>
    <w:rsid w:val="00751E21"/>
    <w:rsid w:val="00751FB0"/>
    <w:rsid w:val="00753AD8"/>
    <w:rsid w:val="00753F86"/>
    <w:rsid w:val="00761C33"/>
    <w:rsid w:val="007621D8"/>
    <w:rsid w:val="0076290F"/>
    <w:rsid w:val="0076601F"/>
    <w:rsid w:val="007671C0"/>
    <w:rsid w:val="00773282"/>
    <w:rsid w:val="00776C5E"/>
    <w:rsid w:val="007813A6"/>
    <w:rsid w:val="00782A27"/>
    <w:rsid w:val="007848CC"/>
    <w:rsid w:val="00790E3D"/>
    <w:rsid w:val="00793CBC"/>
    <w:rsid w:val="00797DB6"/>
    <w:rsid w:val="007A5156"/>
    <w:rsid w:val="007A6D4F"/>
    <w:rsid w:val="007A700A"/>
    <w:rsid w:val="007A74BE"/>
    <w:rsid w:val="007A7AD1"/>
    <w:rsid w:val="007B0580"/>
    <w:rsid w:val="007B0719"/>
    <w:rsid w:val="007B3953"/>
    <w:rsid w:val="007B4269"/>
    <w:rsid w:val="007B550E"/>
    <w:rsid w:val="007B5AFF"/>
    <w:rsid w:val="007C17BF"/>
    <w:rsid w:val="007C2A01"/>
    <w:rsid w:val="007C6F22"/>
    <w:rsid w:val="007C78F4"/>
    <w:rsid w:val="007D405D"/>
    <w:rsid w:val="007E006F"/>
    <w:rsid w:val="007E65C0"/>
    <w:rsid w:val="007F3BCD"/>
    <w:rsid w:val="00802C43"/>
    <w:rsid w:val="0080532E"/>
    <w:rsid w:val="00805BA8"/>
    <w:rsid w:val="00816491"/>
    <w:rsid w:val="008170B2"/>
    <w:rsid w:val="008305E5"/>
    <w:rsid w:val="008473AB"/>
    <w:rsid w:val="0085560A"/>
    <w:rsid w:val="00856DDE"/>
    <w:rsid w:val="0086644A"/>
    <w:rsid w:val="00867098"/>
    <w:rsid w:val="00872385"/>
    <w:rsid w:val="00881115"/>
    <w:rsid w:val="008818C6"/>
    <w:rsid w:val="00891E7C"/>
    <w:rsid w:val="00893070"/>
    <w:rsid w:val="00895CBF"/>
    <w:rsid w:val="00897C79"/>
    <w:rsid w:val="008A0068"/>
    <w:rsid w:val="008A1157"/>
    <w:rsid w:val="008A1E21"/>
    <w:rsid w:val="008A6C85"/>
    <w:rsid w:val="008B0967"/>
    <w:rsid w:val="008B4034"/>
    <w:rsid w:val="008B76D4"/>
    <w:rsid w:val="008C0AAF"/>
    <w:rsid w:val="008C5ABD"/>
    <w:rsid w:val="008C7BA7"/>
    <w:rsid w:val="008D0EF5"/>
    <w:rsid w:val="008D131D"/>
    <w:rsid w:val="008D254C"/>
    <w:rsid w:val="008D4E76"/>
    <w:rsid w:val="008D63B9"/>
    <w:rsid w:val="008D7027"/>
    <w:rsid w:val="008E3D58"/>
    <w:rsid w:val="008E651A"/>
    <w:rsid w:val="00900420"/>
    <w:rsid w:val="00901232"/>
    <w:rsid w:val="009026F4"/>
    <w:rsid w:val="009073F2"/>
    <w:rsid w:val="00911D6B"/>
    <w:rsid w:val="009126D0"/>
    <w:rsid w:val="00913FA6"/>
    <w:rsid w:val="00914583"/>
    <w:rsid w:val="009146E1"/>
    <w:rsid w:val="009160BC"/>
    <w:rsid w:val="00924097"/>
    <w:rsid w:val="009247BB"/>
    <w:rsid w:val="00924C01"/>
    <w:rsid w:val="0092539F"/>
    <w:rsid w:val="009254D4"/>
    <w:rsid w:val="009266B3"/>
    <w:rsid w:val="0092695A"/>
    <w:rsid w:val="00926A3A"/>
    <w:rsid w:val="00931802"/>
    <w:rsid w:val="00940739"/>
    <w:rsid w:val="0094132E"/>
    <w:rsid w:val="00941946"/>
    <w:rsid w:val="00943652"/>
    <w:rsid w:val="00950DB8"/>
    <w:rsid w:val="00956054"/>
    <w:rsid w:val="00961138"/>
    <w:rsid w:val="00963686"/>
    <w:rsid w:val="00964D31"/>
    <w:rsid w:val="00965967"/>
    <w:rsid w:val="00967118"/>
    <w:rsid w:val="00970323"/>
    <w:rsid w:val="0097162D"/>
    <w:rsid w:val="009731E3"/>
    <w:rsid w:val="009740DF"/>
    <w:rsid w:val="00974789"/>
    <w:rsid w:val="0097649F"/>
    <w:rsid w:val="00976D3A"/>
    <w:rsid w:val="00980802"/>
    <w:rsid w:val="00981C3E"/>
    <w:rsid w:val="009846E6"/>
    <w:rsid w:val="0098664F"/>
    <w:rsid w:val="00993B6E"/>
    <w:rsid w:val="00993EA2"/>
    <w:rsid w:val="00993F19"/>
    <w:rsid w:val="00995321"/>
    <w:rsid w:val="009A2F80"/>
    <w:rsid w:val="009B5F1B"/>
    <w:rsid w:val="009B776F"/>
    <w:rsid w:val="009C1C58"/>
    <w:rsid w:val="009C4EA0"/>
    <w:rsid w:val="009C76C7"/>
    <w:rsid w:val="009E0A8A"/>
    <w:rsid w:val="009E0B87"/>
    <w:rsid w:val="009E0E2C"/>
    <w:rsid w:val="009E2CEE"/>
    <w:rsid w:val="009F1C33"/>
    <w:rsid w:val="009F4A22"/>
    <w:rsid w:val="009F58A5"/>
    <w:rsid w:val="009F6911"/>
    <w:rsid w:val="00A01DB2"/>
    <w:rsid w:val="00A125BB"/>
    <w:rsid w:val="00A12BD2"/>
    <w:rsid w:val="00A17B3F"/>
    <w:rsid w:val="00A203ED"/>
    <w:rsid w:val="00A27B3B"/>
    <w:rsid w:val="00A312B1"/>
    <w:rsid w:val="00A36738"/>
    <w:rsid w:val="00A41B12"/>
    <w:rsid w:val="00A42964"/>
    <w:rsid w:val="00A42C77"/>
    <w:rsid w:val="00A50E12"/>
    <w:rsid w:val="00A54944"/>
    <w:rsid w:val="00A553E8"/>
    <w:rsid w:val="00A55DBA"/>
    <w:rsid w:val="00A61CE6"/>
    <w:rsid w:val="00A63A83"/>
    <w:rsid w:val="00A70C3C"/>
    <w:rsid w:val="00A76271"/>
    <w:rsid w:val="00A81E9A"/>
    <w:rsid w:val="00A823B8"/>
    <w:rsid w:val="00A86727"/>
    <w:rsid w:val="00A86C4B"/>
    <w:rsid w:val="00A91453"/>
    <w:rsid w:val="00AA3808"/>
    <w:rsid w:val="00AA4777"/>
    <w:rsid w:val="00AB3ED5"/>
    <w:rsid w:val="00AC24D5"/>
    <w:rsid w:val="00AC577C"/>
    <w:rsid w:val="00AE23BD"/>
    <w:rsid w:val="00AE2754"/>
    <w:rsid w:val="00AE4555"/>
    <w:rsid w:val="00AF01DB"/>
    <w:rsid w:val="00AF277A"/>
    <w:rsid w:val="00AF5B29"/>
    <w:rsid w:val="00B004A0"/>
    <w:rsid w:val="00B03601"/>
    <w:rsid w:val="00B04CE4"/>
    <w:rsid w:val="00B0538D"/>
    <w:rsid w:val="00B10CEE"/>
    <w:rsid w:val="00B161E4"/>
    <w:rsid w:val="00B16307"/>
    <w:rsid w:val="00B20E87"/>
    <w:rsid w:val="00B26D2A"/>
    <w:rsid w:val="00B319FF"/>
    <w:rsid w:val="00B31AFA"/>
    <w:rsid w:val="00B34AB6"/>
    <w:rsid w:val="00B36D4C"/>
    <w:rsid w:val="00B45512"/>
    <w:rsid w:val="00B45A8C"/>
    <w:rsid w:val="00B4633E"/>
    <w:rsid w:val="00B46696"/>
    <w:rsid w:val="00B467A7"/>
    <w:rsid w:val="00B4684F"/>
    <w:rsid w:val="00B47574"/>
    <w:rsid w:val="00B57365"/>
    <w:rsid w:val="00B64913"/>
    <w:rsid w:val="00B658DC"/>
    <w:rsid w:val="00B7284D"/>
    <w:rsid w:val="00B7439C"/>
    <w:rsid w:val="00B754D1"/>
    <w:rsid w:val="00B7601B"/>
    <w:rsid w:val="00B7671F"/>
    <w:rsid w:val="00B81C5F"/>
    <w:rsid w:val="00B84D43"/>
    <w:rsid w:val="00B87634"/>
    <w:rsid w:val="00B901D2"/>
    <w:rsid w:val="00B90ACF"/>
    <w:rsid w:val="00B949E5"/>
    <w:rsid w:val="00B95D43"/>
    <w:rsid w:val="00BA26A6"/>
    <w:rsid w:val="00BB043E"/>
    <w:rsid w:val="00BB276D"/>
    <w:rsid w:val="00BB295F"/>
    <w:rsid w:val="00BB4C26"/>
    <w:rsid w:val="00BC1568"/>
    <w:rsid w:val="00BC6309"/>
    <w:rsid w:val="00BD023A"/>
    <w:rsid w:val="00BD0506"/>
    <w:rsid w:val="00BD0564"/>
    <w:rsid w:val="00BD5A52"/>
    <w:rsid w:val="00BE3BFD"/>
    <w:rsid w:val="00BE774F"/>
    <w:rsid w:val="00BF1D36"/>
    <w:rsid w:val="00C06ED8"/>
    <w:rsid w:val="00C07BB0"/>
    <w:rsid w:val="00C22A28"/>
    <w:rsid w:val="00C2515B"/>
    <w:rsid w:val="00C30270"/>
    <w:rsid w:val="00C305CC"/>
    <w:rsid w:val="00C354C9"/>
    <w:rsid w:val="00C423CC"/>
    <w:rsid w:val="00C43345"/>
    <w:rsid w:val="00C44DAA"/>
    <w:rsid w:val="00C4797C"/>
    <w:rsid w:val="00C50DFD"/>
    <w:rsid w:val="00C53729"/>
    <w:rsid w:val="00C5412E"/>
    <w:rsid w:val="00C549F4"/>
    <w:rsid w:val="00C56466"/>
    <w:rsid w:val="00C56EFE"/>
    <w:rsid w:val="00C57639"/>
    <w:rsid w:val="00C603E7"/>
    <w:rsid w:val="00C63FBF"/>
    <w:rsid w:val="00C70325"/>
    <w:rsid w:val="00C707F0"/>
    <w:rsid w:val="00C7109B"/>
    <w:rsid w:val="00C71B57"/>
    <w:rsid w:val="00C74F3C"/>
    <w:rsid w:val="00C7506A"/>
    <w:rsid w:val="00C76B4A"/>
    <w:rsid w:val="00C77A20"/>
    <w:rsid w:val="00C819AC"/>
    <w:rsid w:val="00C83DBC"/>
    <w:rsid w:val="00C9094E"/>
    <w:rsid w:val="00C943D4"/>
    <w:rsid w:val="00C94A2A"/>
    <w:rsid w:val="00C967B7"/>
    <w:rsid w:val="00C97525"/>
    <w:rsid w:val="00CA42A6"/>
    <w:rsid w:val="00CB0974"/>
    <w:rsid w:val="00CB1795"/>
    <w:rsid w:val="00CB237A"/>
    <w:rsid w:val="00CB29D9"/>
    <w:rsid w:val="00CB5E7E"/>
    <w:rsid w:val="00CB7989"/>
    <w:rsid w:val="00CC370A"/>
    <w:rsid w:val="00CD3EA9"/>
    <w:rsid w:val="00CD7AB7"/>
    <w:rsid w:val="00CE3B17"/>
    <w:rsid w:val="00CF0042"/>
    <w:rsid w:val="00CF5098"/>
    <w:rsid w:val="00D0035D"/>
    <w:rsid w:val="00D01C43"/>
    <w:rsid w:val="00D025B4"/>
    <w:rsid w:val="00D02CB8"/>
    <w:rsid w:val="00D03C35"/>
    <w:rsid w:val="00D05771"/>
    <w:rsid w:val="00D10A03"/>
    <w:rsid w:val="00D121E0"/>
    <w:rsid w:val="00D20620"/>
    <w:rsid w:val="00D24991"/>
    <w:rsid w:val="00D26B69"/>
    <w:rsid w:val="00D40756"/>
    <w:rsid w:val="00D47129"/>
    <w:rsid w:val="00D5265E"/>
    <w:rsid w:val="00D602EC"/>
    <w:rsid w:val="00D60A08"/>
    <w:rsid w:val="00D632FE"/>
    <w:rsid w:val="00D6416F"/>
    <w:rsid w:val="00D670DA"/>
    <w:rsid w:val="00D67423"/>
    <w:rsid w:val="00D706C9"/>
    <w:rsid w:val="00D70E4B"/>
    <w:rsid w:val="00D75040"/>
    <w:rsid w:val="00D77C26"/>
    <w:rsid w:val="00D8059C"/>
    <w:rsid w:val="00D80F7C"/>
    <w:rsid w:val="00D81714"/>
    <w:rsid w:val="00D93439"/>
    <w:rsid w:val="00D95DC3"/>
    <w:rsid w:val="00DA39CF"/>
    <w:rsid w:val="00DA70D8"/>
    <w:rsid w:val="00DB1542"/>
    <w:rsid w:val="00DB1962"/>
    <w:rsid w:val="00DC12B4"/>
    <w:rsid w:val="00DC3E34"/>
    <w:rsid w:val="00DC4137"/>
    <w:rsid w:val="00DC49D4"/>
    <w:rsid w:val="00DD2C72"/>
    <w:rsid w:val="00DD5066"/>
    <w:rsid w:val="00DE1815"/>
    <w:rsid w:val="00DE38B0"/>
    <w:rsid w:val="00DF6FCF"/>
    <w:rsid w:val="00E06976"/>
    <w:rsid w:val="00E12A04"/>
    <w:rsid w:val="00E12B89"/>
    <w:rsid w:val="00E14DA4"/>
    <w:rsid w:val="00E15E3D"/>
    <w:rsid w:val="00E175CE"/>
    <w:rsid w:val="00E203DC"/>
    <w:rsid w:val="00E234BE"/>
    <w:rsid w:val="00E253B8"/>
    <w:rsid w:val="00E27F96"/>
    <w:rsid w:val="00E363A3"/>
    <w:rsid w:val="00E4003E"/>
    <w:rsid w:val="00E43362"/>
    <w:rsid w:val="00E454DD"/>
    <w:rsid w:val="00E51C59"/>
    <w:rsid w:val="00E53037"/>
    <w:rsid w:val="00E53E43"/>
    <w:rsid w:val="00E66A28"/>
    <w:rsid w:val="00E736F8"/>
    <w:rsid w:val="00E76AB6"/>
    <w:rsid w:val="00E8004C"/>
    <w:rsid w:val="00E81C3C"/>
    <w:rsid w:val="00E83F96"/>
    <w:rsid w:val="00E913A6"/>
    <w:rsid w:val="00E9246B"/>
    <w:rsid w:val="00E93376"/>
    <w:rsid w:val="00E96715"/>
    <w:rsid w:val="00E969E6"/>
    <w:rsid w:val="00EA49FC"/>
    <w:rsid w:val="00EA71A0"/>
    <w:rsid w:val="00EB0B81"/>
    <w:rsid w:val="00EB4681"/>
    <w:rsid w:val="00EB7EEF"/>
    <w:rsid w:val="00ED3D2F"/>
    <w:rsid w:val="00ED3E09"/>
    <w:rsid w:val="00ED5470"/>
    <w:rsid w:val="00ED6EB0"/>
    <w:rsid w:val="00ED77BC"/>
    <w:rsid w:val="00EE3E1A"/>
    <w:rsid w:val="00EF17F2"/>
    <w:rsid w:val="00EF4C05"/>
    <w:rsid w:val="00EF4DF4"/>
    <w:rsid w:val="00EF79C9"/>
    <w:rsid w:val="00F00517"/>
    <w:rsid w:val="00F12F0C"/>
    <w:rsid w:val="00F15A14"/>
    <w:rsid w:val="00F15BD3"/>
    <w:rsid w:val="00F15CB6"/>
    <w:rsid w:val="00F2033A"/>
    <w:rsid w:val="00F24726"/>
    <w:rsid w:val="00F26480"/>
    <w:rsid w:val="00F26692"/>
    <w:rsid w:val="00F2777E"/>
    <w:rsid w:val="00F327C3"/>
    <w:rsid w:val="00F33A96"/>
    <w:rsid w:val="00F34D3C"/>
    <w:rsid w:val="00F354C1"/>
    <w:rsid w:val="00F3762F"/>
    <w:rsid w:val="00F413C7"/>
    <w:rsid w:val="00F43024"/>
    <w:rsid w:val="00F4357C"/>
    <w:rsid w:val="00F43916"/>
    <w:rsid w:val="00F43F42"/>
    <w:rsid w:val="00F4489D"/>
    <w:rsid w:val="00F52E90"/>
    <w:rsid w:val="00F61DB5"/>
    <w:rsid w:val="00F6748C"/>
    <w:rsid w:val="00F71662"/>
    <w:rsid w:val="00F75CCC"/>
    <w:rsid w:val="00F838A3"/>
    <w:rsid w:val="00F85934"/>
    <w:rsid w:val="00F85E22"/>
    <w:rsid w:val="00F87636"/>
    <w:rsid w:val="00F87C7C"/>
    <w:rsid w:val="00F907EB"/>
    <w:rsid w:val="00FA00F4"/>
    <w:rsid w:val="00FB34C8"/>
    <w:rsid w:val="00FB49F3"/>
    <w:rsid w:val="00FC213B"/>
    <w:rsid w:val="00FD28DC"/>
    <w:rsid w:val="00FD346F"/>
    <w:rsid w:val="00FD4DAA"/>
    <w:rsid w:val="00FD6CC3"/>
    <w:rsid w:val="00FE1ECF"/>
    <w:rsid w:val="00FE31DA"/>
    <w:rsid w:val="00FE436B"/>
    <w:rsid w:val="00FE5704"/>
    <w:rsid w:val="00FE7CD5"/>
    <w:rsid w:val="00FF092B"/>
    <w:rsid w:val="00FF52B7"/>
    <w:rsid w:val="00FF6375"/>
    <w:rsid w:val="00FF75C0"/>
    <w:rsid w:val="1AB9C7F2"/>
    <w:rsid w:val="2323FD8A"/>
    <w:rsid w:val="24DEE59E"/>
    <w:rsid w:val="3F256E06"/>
    <w:rsid w:val="546D0955"/>
    <w:rsid w:val="5DFF1CAB"/>
    <w:rsid w:val="65AABE6F"/>
    <w:rsid w:val="6B097A87"/>
    <w:rsid w:val="77129411"/>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D159A2"/>
  <w15:docId w15:val="{4FA323DB-F315-414A-A0C7-F33AA1BEAF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44A"/>
    <w:pPr>
      <w:spacing w:after="0" w:line="276" w:lineRule="auto"/>
    </w:pPr>
    <w:rPr>
      <w:sz w:val="21"/>
    </w:rPr>
  </w:style>
  <w:style w:type="paragraph" w:styleId="Heading1">
    <w:name w:val="heading 1"/>
    <w:basedOn w:val="Normal"/>
    <w:next w:val="Normal"/>
    <w:link w:val="Heading1Char"/>
    <w:qFormat/>
    <w:rsid w:val="00E03C31"/>
    <w:pPr>
      <w:keepNext/>
      <w:keepLines/>
      <w:numPr>
        <w:numId w:val="2"/>
      </w:numPr>
      <w:spacing w:before="240" w:after="240"/>
      <w:outlineLvl w:val="0"/>
    </w:pPr>
    <w:rPr>
      <w:rFonts w:asciiTheme="majorHAnsi" w:eastAsiaTheme="majorEastAsia" w:hAnsiTheme="majorHAnsi" w:cstheme="majorBidi"/>
      <w:b/>
      <w:color w:val="000000" w:themeColor="text2"/>
      <w:sz w:val="30"/>
      <w:szCs w:val="30"/>
    </w:rPr>
  </w:style>
  <w:style w:type="paragraph" w:styleId="Heading2">
    <w:name w:val="heading 2"/>
    <w:basedOn w:val="Normal"/>
    <w:next w:val="Normal"/>
    <w:link w:val="Heading2Char"/>
    <w:unhideWhenUsed/>
    <w:qFormat/>
    <w:rsid w:val="007C17BF"/>
    <w:pPr>
      <w:keepNext/>
      <w:keepLines/>
      <w:numPr>
        <w:numId w:val="3"/>
      </w:numPr>
      <w:spacing w:line="240" w:lineRule="auto"/>
      <w:outlineLvl w:val="1"/>
    </w:pPr>
    <w:rPr>
      <w:rFonts w:asciiTheme="majorHAnsi" w:eastAsiaTheme="majorEastAsia" w:hAnsiTheme="majorHAnsi" w:cstheme="majorBidi"/>
      <w:b/>
      <w:color w:val="000000" w:themeColor="text2"/>
      <w:sz w:val="24"/>
      <w:szCs w:val="24"/>
    </w:rPr>
  </w:style>
  <w:style w:type="paragraph" w:styleId="Heading3">
    <w:name w:val="heading 3"/>
    <w:basedOn w:val="Normal"/>
    <w:next w:val="Normal"/>
    <w:link w:val="Heading3Char"/>
    <w:unhideWhenUsed/>
    <w:qFormat/>
    <w:rsid w:val="00D461E2"/>
    <w:pPr>
      <w:keepNext/>
      <w:keepLines/>
      <w:numPr>
        <w:numId w:val="4"/>
      </w:numPr>
      <w:outlineLvl w:val="2"/>
    </w:pPr>
    <w:rPr>
      <w:rFonts w:asciiTheme="majorHAnsi" w:eastAsiaTheme="majorEastAsia" w:hAnsiTheme="majorHAnsi" w:cstheme="majorBidi"/>
      <w:b/>
      <w:color w:val="000000" w:themeColor="text2"/>
      <w:szCs w:val="21"/>
      <w:lang w:val="en-US"/>
    </w:rPr>
  </w:style>
  <w:style w:type="paragraph" w:styleId="Heading4">
    <w:name w:val="heading 4"/>
    <w:basedOn w:val="Normal"/>
    <w:next w:val="Normal"/>
    <w:link w:val="Heading4Char"/>
    <w:unhideWhenUsed/>
    <w:qFormat/>
    <w:rsid w:val="00D461E2"/>
    <w:pPr>
      <w:keepNext/>
      <w:keepLines/>
      <w:spacing w:before="40"/>
      <w:outlineLvl w:val="3"/>
    </w:pPr>
    <w:rPr>
      <w:rFonts w:asciiTheme="majorHAnsi" w:eastAsiaTheme="majorEastAsia" w:hAnsiTheme="majorHAnsi" w:cstheme="majorBidi"/>
      <w:b/>
      <w:iCs/>
      <w:color w:val="000000" w:themeColor="text2"/>
      <w:sz w:val="18"/>
      <w:szCs w:val="18"/>
    </w:rPr>
  </w:style>
  <w:style w:type="paragraph" w:styleId="Heading5">
    <w:name w:val="heading 5"/>
    <w:basedOn w:val="Normal"/>
    <w:next w:val="Normal"/>
    <w:link w:val="Heading5Char"/>
    <w:unhideWhenUsed/>
    <w:qFormat/>
    <w:rsid w:val="007D73FF"/>
    <w:pPr>
      <w:keepNext/>
      <w:keepLines/>
      <w:pBdr>
        <w:top w:val="single" w:sz="4" w:space="4" w:color="auto"/>
      </w:pBdr>
      <w:spacing w:after="60" w:line="240" w:lineRule="auto"/>
      <w:outlineLvl w:val="4"/>
    </w:pPr>
    <w:rPr>
      <w:rFonts w:asciiTheme="majorHAnsi" w:eastAsiaTheme="majorEastAsia" w:hAnsiTheme="majorHAnsi" w:cstheme="majorBidi"/>
      <w:b/>
      <w:color w:val="000000" w:themeColor="text2"/>
      <w:sz w:val="13"/>
      <w:szCs w:val="13"/>
    </w:rPr>
  </w:style>
  <w:style w:type="paragraph" w:styleId="Heading6">
    <w:name w:val="heading 6"/>
    <w:basedOn w:val="Normal"/>
    <w:next w:val="Normal"/>
    <w:link w:val="Heading6Char"/>
    <w:unhideWhenUsed/>
    <w:qFormat/>
    <w:rsid w:val="007D73FF"/>
    <w:pPr>
      <w:keepNext/>
      <w:keepLines/>
      <w:pBdr>
        <w:top w:val="single" w:sz="4" w:space="4" w:color="88C9D0" w:themeColor="accent1"/>
      </w:pBdr>
      <w:spacing w:before="40"/>
      <w:outlineLvl w:val="5"/>
    </w:pPr>
    <w:rPr>
      <w:rFonts w:asciiTheme="majorHAnsi" w:eastAsiaTheme="majorEastAsia" w:hAnsiTheme="majorHAnsi" w:cstheme="majorBidi"/>
      <w:b/>
      <w:color w:val="000000" w:themeColor="text2"/>
      <w:sz w:val="13"/>
      <w:szCs w:val="13"/>
    </w:rPr>
  </w:style>
  <w:style w:type="paragraph" w:styleId="Heading7">
    <w:name w:val="heading 7"/>
    <w:basedOn w:val="Normal"/>
    <w:next w:val="Normal"/>
    <w:link w:val="Heading7Char"/>
    <w:unhideWhenUsed/>
    <w:qFormat/>
    <w:rsid w:val="00B36D4C"/>
    <w:pPr>
      <w:keepNext/>
      <w:keepLines/>
      <w:spacing w:before="200"/>
      <w:ind w:left="1296" w:hanging="1296"/>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B36D4C"/>
    <w:pPr>
      <w:keepNext/>
      <w:keepLines/>
      <w:spacing w:before="200"/>
      <w:ind w:left="1440" w:hanging="144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B36D4C"/>
    <w:pPr>
      <w:keepNext/>
      <w:keepLines/>
      <w:spacing w:before="200"/>
      <w:ind w:left="2294" w:hanging="1584"/>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355F6"/>
    <w:pPr>
      <w:tabs>
        <w:tab w:val="center" w:pos="4536"/>
        <w:tab w:val="right" w:pos="9072"/>
      </w:tabs>
      <w:spacing w:line="240" w:lineRule="auto"/>
    </w:pPr>
    <w:rPr>
      <w:b/>
      <w:sz w:val="13"/>
    </w:rPr>
  </w:style>
  <w:style w:type="character" w:customStyle="1" w:styleId="HeaderChar">
    <w:name w:val="Header Char"/>
    <w:basedOn w:val="DefaultParagraphFont"/>
    <w:link w:val="Header"/>
    <w:rsid w:val="001355F6"/>
    <w:rPr>
      <w:b/>
      <w:sz w:val="13"/>
    </w:rPr>
  </w:style>
  <w:style w:type="paragraph" w:styleId="Footer">
    <w:name w:val="footer"/>
    <w:basedOn w:val="Normal"/>
    <w:link w:val="FooterChar"/>
    <w:unhideWhenUsed/>
    <w:rsid w:val="00B552CB"/>
    <w:pPr>
      <w:tabs>
        <w:tab w:val="left" w:pos="2552"/>
        <w:tab w:val="left" w:pos="4820"/>
      </w:tabs>
      <w:spacing w:line="264" w:lineRule="auto"/>
    </w:pPr>
    <w:rPr>
      <w:sz w:val="14"/>
    </w:rPr>
  </w:style>
  <w:style w:type="character" w:customStyle="1" w:styleId="FooterChar">
    <w:name w:val="Footer Char"/>
    <w:basedOn w:val="DefaultParagraphFont"/>
    <w:link w:val="Footer"/>
    <w:rsid w:val="00B552CB"/>
    <w:rPr>
      <w:sz w:val="14"/>
    </w:rPr>
  </w:style>
  <w:style w:type="table" w:styleId="TableGrid">
    <w:name w:val="Table Grid"/>
    <w:basedOn w:val="TableNormal"/>
    <w:uiPriority w:val="39"/>
    <w:rsid w:val="00E03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E03C31"/>
    <w:rPr>
      <w:rFonts w:asciiTheme="majorHAnsi" w:eastAsiaTheme="majorEastAsia" w:hAnsiTheme="majorHAnsi" w:cstheme="majorBidi"/>
      <w:b/>
      <w:color w:val="000000" w:themeColor="text2"/>
      <w:sz w:val="30"/>
      <w:szCs w:val="30"/>
    </w:rPr>
  </w:style>
  <w:style w:type="character" w:styleId="Emphasis">
    <w:name w:val="Emphasis"/>
    <w:basedOn w:val="DefaultParagraphFont"/>
    <w:uiPriority w:val="20"/>
    <w:qFormat/>
    <w:rsid w:val="00E03C31"/>
    <w:rPr>
      <w:i/>
      <w:iCs/>
    </w:rPr>
  </w:style>
  <w:style w:type="character" w:customStyle="1" w:styleId="Heading2Char">
    <w:name w:val="Heading 2 Char"/>
    <w:basedOn w:val="DefaultParagraphFont"/>
    <w:link w:val="Heading2"/>
    <w:rsid w:val="007C17BF"/>
    <w:rPr>
      <w:rFonts w:asciiTheme="majorHAnsi" w:eastAsiaTheme="majorEastAsia" w:hAnsiTheme="majorHAnsi" w:cstheme="majorBidi"/>
      <w:b/>
      <w:color w:val="000000" w:themeColor="text2"/>
      <w:sz w:val="24"/>
      <w:szCs w:val="24"/>
    </w:rPr>
  </w:style>
  <w:style w:type="character" w:customStyle="1" w:styleId="Heading3Char">
    <w:name w:val="Heading 3 Char"/>
    <w:basedOn w:val="DefaultParagraphFont"/>
    <w:link w:val="Heading3"/>
    <w:rsid w:val="00D461E2"/>
    <w:rPr>
      <w:rFonts w:asciiTheme="majorHAnsi" w:eastAsiaTheme="majorEastAsia" w:hAnsiTheme="majorHAnsi" w:cstheme="majorBidi"/>
      <w:b/>
      <w:color w:val="000000" w:themeColor="text2"/>
      <w:sz w:val="21"/>
      <w:szCs w:val="21"/>
      <w:lang w:val="en-US"/>
    </w:rPr>
  </w:style>
  <w:style w:type="character" w:customStyle="1" w:styleId="Heading4Char">
    <w:name w:val="Heading 4 Char"/>
    <w:basedOn w:val="DefaultParagraphFont"/>
    <w:link w:val="Heading4"/>
    <w:rsid w:val="00D461E2"/>
    <w:rPr>
      <w:rFonts w:asciiTheme="majorHAnsi" w:eastAsiaTheme="majorEastAsia" w:hAnsiTheme="majorHAnsi" w:cstheme="majorBidi"/>
      <w:b/>
      <w:iCs/>
      <w:color w:val="000000" w:themeColor="text2"/>
      <w:sz w:val="18"/>
      <w:szCs w:val="18"/>
    </w:rPr>
  </w:style>
  <w:style w:type="character" w:customStyle="1" w:styleId="Heading5Char">
    <w:name w:val="Heading 5 Char"/>
    <w:basedOn w:val="DefaultParagraphFont"/>
    <w:link w:val="Heading5"/>
    <w:rsid w:val="007D73FF"/>
    <w:rPr>
      <w:rFonts w:asciiTheme="majorHAnsi" w:eastAsiaTheme="majorEastAsia" w:hAnsiTheme="majorHAnsi" w:cstheme="majorBidi"/>
      <w:b/>
      <w:color w:val="000000" w:themeColor="text2"/>
      <w:sz w:val="13"/>
      <w:szCs w:val="13"/>
    </w:rPr>
  </w:style>
  <w:style w:type="paragraph" w:customStyle="1" w:styleId="Tabelltekstliten">
    <w:name w:val="Tabelltekst liten"/>
    <w:basedOn w:val="Normal"/>
    <w:qFormat/>
    <w:rsid w:val="007D73FF"/>
    <w:pPr>
      <w:spacing w:line="264" w:lineRule="auto"/>
    </w:pPr>
    <w:rPr>
      <w:sz w:val="15"/>
      <w:szCs w:val="15"/>
    </w:rPr>
  </w:style>
  <w:style w:type="character" w:customStyle="1" w:styleId="Heading6Char">
    <w:name w:val="Heading 6 Char"/>
    <w:basedOn w:val="DefaultParagraphFont"/>
    <w:link w:val="Heading6"/>
    <w:rsid w:val="007D73FF"/>
    <w:rPr>
      <w:rFonts w:asciiTheme="majorHAnsi" w:eastAsiaTheme="majorEastAsia" w:hAnsiTheme="majorHAnsi" w:cstheme="majorBidi"/>
      <w:b/>
      <w:color w:val="000000" w:themeColor="text2"/>
      <w:sz w:val="13"/>
      <w:szCs w:val="13"/>
    </w:rPr>
  </w:style>
  <w:style w:type="character" w:styleId="Hyperlink">
    <w:name w:val="Hyperlink"/>
    <w:basedOn w:val="DefaultParagraphFont"/>
    <w:uiPriority w:val="99"/>
    <w:unhideWhenUsed/>
    <w:rsid w:val="007D73FF"/>
    <w:rPr>
      <w:color w:val="147E88" w:themeColor="hyperlink"/>
      <w:u w:val="single"/>
    </w:rPr>
  </w:style>
  <w:style w:type="character" w:customStyle="1" w:styleId="Bunntekstbold">
    <w:name w:val="Bunntekst bold"/>
    <w:basedOn w:val="DefaultParagraphFont"/>
    <w:uiPriority w:val="1"/>
    <w:qFormat/>
    <w:rsid w:val="007D73FF"/>
    <w:rPr>
      <w:b/>
      <w:sz w:val="13"/>
    </w:rPr>
  </w:style>
  <w:style w:type="paragraph" w:styleId="ListParagraph">
    <w:name w:val="List Paragraph"/>
    <w:basedOn w:val="Normal"/>
    <w:uiPriority w:val="34"/>
    <w:qFormat/>
    <w:rsid w:val="00D2760F"/>
    <w:pPr>
      <w:numPr>
        <w:numId w:val="1"/>
      </w:numPr>
      <w:contextualSpacing/>
    </w:pPr>
  </w:style>
  <w:style w:type="paragraph" w:styleId="NoSpacing">
    <w:name w:val="No Spacing"/>
    <w:uiPriority w:val="1"/>
    <w:qFormat/>
    <w:rsid w:val="00A125BB"/>
    <w:pPr>
      <w:spacing w:after="0" w:line="240" w:lineRule="auto"/>
    </w:pPr>
  </w:style>
  <w:style w:type="character" w:customStyle="1" w:styleId="Heading7Char">
    <w:name w:val="Heading 7 Char"/>
    <w:basedOn w:val="DefaultParagraphFont"/>
    <w:link w:val="Heading7"/>
    <w:rsid w:val="00B36D4C"/>
    <w:rPr>
      <w:rFonts w:asciiTheme="majorHAnsi" w:eastAsiaTheme="majorEastAsia" w:hAnsiTheme="majorHAnsi" w:cstheme="majorBidi"/>
      <w:i/>
      <w:iCs/>
      <w:color w:val="404040" w:themeColor="text1" w:themeTint="BF"/>
      <w:sz w:val="21"/>
    </w:rPr>
  </w:style>
  <w:style w:type="character" w:customStyle="1" w:styleId="Heading8Char">
    <w:name w:val="Heading 8 Char"/>
    <w:basedOn w:val="DefaultParagraphFont"/>
    <w:link w:val="Heading8"/>
    <w:rsid w:val="00B36D4C"/>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rsid w:val="00B36D4C"/>
    <w:rPr>
      <w:rFonts w:asciiTheme="majorHAnsi" w:eastAsiaTheme="majorEastAsia" w:hAnsiTheme="majorHAnsi" w:cstheme="majorBidi"/>
      <w:i/>
      <w:iCs/>
      <w:color w:val="404040" w:themeColor="text1" w:themeTint="BF"/>
      <w:sz w:val="20"/>
      <w:szCs w:val="20"/>
    </w:rPr>
  </w:style>
  <w:style w:type="character" w:styleId="FollowedHyperlink">
    <w:name w:val="FollowedHyperlink"/>
    <w:basedOn w:val="DefaultParagraphFont"/>
    <w:semiHidden/>
    <w:unhideWhenUsed/>
    <w:rsid w:val="00D81714"/>
    <w:rPr>
      <w:color w:val="800080"/>
      <w:u w:val="single"/>
    </w:rPr>
  </w:style>
  <w:style w:type="paragraph" w:customStyle="1" w:styleId="msonormal0">
    <w:name w:val="msonormal"/>
    <w:basedOn w:val="Normal"/>
    <w:rsid w:val="00D81714"/>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TOC1">
    <w:name w:val="toc 1"/>
    <w:basedOn w:val="Normal"/>
    <w:next w:val="Normal"/>
    <w:autoRedefine/>
    <w:uiPriority w:val="39"/>
    <w:unhideWhenUsed/>
    <w:rsid w:val="00D81714"/>
    <w:pPr>
      <w:tabs>
        <w:tab w:val="left" w:pos="567"/>
        <w:tab w:val="right" w:leader="dot" w:pos="9214"/>
      </w:tabs>
      <w:spacing w:line="240" w:lineRule="auto"/>
    </w:pPr>
    <w:rPr>
      <w:rFonts w:ascii="Arial" w:eastAsia="Times New Roman" w:hAnsi="Arial" w:cs="Times New Roman"/>
      <w:noProof/>
      <w:szCs w:val="20"/>
      <w:lang w:eastAsia="nb-NO"/>
    </w:rPr>
  </w:style>
  <w:style w:type="paragraph" w:styleId="TOC2">
    <w:name w:val="toc 2"/>
    <w:basedOn w:val="Normal"/>
    <w:next w:val="Normal"/>
    <w:autoRedefine/>
    <w:uiPriority w:val="39"/>
    <w:unhideWhenUsed/>
    <w:rsid w:val="00D81714"/>
    <w:pPr>
      <w:tabs>
        <w:tab w:val="left" w:pos="567"/>
        <w:tab w:val="right" w:leader="dot" w:pos="9204"/>
      </w:tabs>
      <w:spacing w:line="240" w:lineRule="auto"/>
    </w:pPr>
    <w:rPr>
      <w:rFonts w:ascii="Arial" w:eastAsia="Times New Roman" w:hAnsi="Arial" w:cs="Times New Roman"/>
      <w:szCs w:val="20"/>
      <w:lang w:eastAsia="nb-NO"/>
    </w:rPr>
  </w:style>
  <w:style w:type="paragraph" w:styleId="TOC3">
    <w:name w:val="toc 3"/>
    <w:basedOn w:val="Normal"/>
    <w:next w:val="Normal"/>
    <w:autoRedefine/>
    <w:uiPriority w:val="39"/>
    <w:unhideWhenUsed/>
    <w:rsid w:val="00D81714"/>
    <w:pPr>
      <w:spacing w:line="240" w:lineRule="auto"/>
      <w:ind w:left="480"/>
    </w:pPr>
    <w:rPr>
      <w:rFonts w:ascii="Arial" w:eastAsia="Times New Roman" w:hAnsi="Arial" w:cs="Times New Roman"/>
      <w:szCs w:val="20"/>
      <w:lang w:eastAsia="nb-NO"/>
    </w:rPr>
  </w:style>
  <w:style w:type="paragraph" w:styleId="TOC4">
    <w:name w:val="toc 4"/>
    <w:basedOn w:val="Normal"/>
    <w:next w:val="Normal"/>
    <w:autoRedefine/>
    <w:semiHidden/>
    <w:unhideWhenUsed/>
    <w:rsid w:val="00D81714"/>
    <w:pPr>
      <w:spacing w:line="240" w:lineRule="auto"/>
      <w:ind w:left="720"/>
    </w:pPr>
    <w:rPr>
      <w:rFonts w:ascii="Arial" w:eastAsia="Times New Roman" w:hAnsi="Arial" w:cs="Times New Roman"/>
      <w:szCs w:val="20"/>
      <w:lang w:eastAsia="nb-NO"/>
    </w:rPr>
  </w:style>
  <w:style w:type="paragraph" w:styleId="TOC5">
    <w:name w:val="toc 5"/>
    <w:basedOn w:val="Normal"/>
    <w:next w:val="Normal"/>
    <w:autoRedefine/>
    <w:semiHidden/>
    <w:unhideWhenUsed/>
    <w:rsid w:val="00D81714"/>
    <w:pPr>
      <w:spacing w:line="240" w:lineRule="auto"/>
      <w:ind w:left="960"/>
    </w:pPr>
    <w:rPr>
      <w:rFonts w:ascii="Arial" w:eastAsia="Times New Roman" w:hAnsi="Arial" w:cs="Times New Roman"/>
      <w:szCs w:val="20"/>
      <w:lang w:eastAsia="nb-NO"/>
    </w:rPr>
  </w:style>
  <w:style w:type="paragraph" w:styleId="TOC6">
    <w:name w:val="toc 6"/>
    <w:basedOn w:val="Normal"/>
    <w:next w:val="Normal"/>
    <w:autoRedefine/>
    <w:semiHidden/>
    <w:unhideWhenUsed/>
    <w:rsid w:val="00D81714"/>
    <w:pPr>
      <w:spacing w:line="240" w:lineRule="auto"/>
      <w:ind w:left="1200"/>
    </w:pPr>
    <w:rPr>
      <w:rFonts w:ascii="Arial" w:eastAsia="Times New Roman" w:hAnsi="Arial" w:cs="Times New Roman"/>
      <w:szCs w:val="20"/>
      <w:lang w:eastAsia="nb-NO"/>
    </w:rPr>
  </w:style>
  <w:style w:type="paragraph" w:styleId="TOC7">
    <w:name w:val="toc 7"/>
    <w:basedOn w:val="Normal"/>
    <w:next w:val="Normal"/>
    <w:autoRedefine/>
    <w:semiHidden/>
    <w:unhideWhenUsed/>
    <w:rsid w:val="00D81714"/>
    <w:pPr>
      <w:spacing w:line="240" w:lineRule="auto"/>
      <w:ind w:left="1440"/>
    </w:pPr>
    <w:rPr>
      <w:rFonts w:ascii="Arial" w:eastAsia="Times New Roman" w:hAnsi="Arial" w:cs="Times New Roman"/>
      <w:szCs w:val="20"/>
      <w:lang w:eastAsia="nb-NO"/>
    </w:rPr>
  </w:style>
  <w:style w:type="paragraph" w:styleId="TOC8">
    <w:name w:val="toc 8"/>
    <w:basedOn w:val="Normal"/>
    <w:next w:val="Normal"/>
    <w:autoRedefine/>
    <w:semiHidden/>
    <w:unhideWhenUsed/>
    <w:rsid w:val="00D81714"/>
    <w:pPr>
      <w:spacing w:line="240" w:lineRule="auto"/>
      <w:ind w:left="1680"/>
    </w:pPr>
    <w:rPr>
      <w:rFonts w:ascii="Arial" w:eastAsia="Times New Roman" w:hAnsi="Arial" w:cs="Times New Roman"/>
      <w:szCs w:val="20"/>
      <w:lang w:eastAsia="nb-NO"/>
    </w:rPr>
  </w:style>
  <w:style w:type="paragraph" w:styleId="TOC9">
    <w:name w:val="toc 9"/>
    <w:basedOn w:val="Normal"/>
    <w:next w:val="Normal"/>
    <w:autoRedefine/>
    <w:semiHidden/>
    <w:unhideWhenUsed/>
    <w:rsid w:val="00D81714"/>
    <w:pPr>
      <w:spacing w:line="240" w:lineRule="auto"/>
      <w:ind w:left="1920"/>
    </w:pPr>
    <w:rPr>
      <w:rFonts w:ascii="Arial" w:eastAsia="Times New Roman" w:hAnsi="Arial" w:cs="Times New Roman"/>
      <w:szCs w:val="20"/>
      <w:lang w:eastAsia="nb-NO"/>
    </w:rPr>
  </w:style>
  <w:style w:type="paragraph" w:styleId="FootnoteText">
    <w:name w:val="footnote text"/>
    <w:basedOn w:val="Normal"/>
    <w:link w:val="FootnoteTextChar"/>
    <w:uiPriority w:val="99"/>
    <w:semiHidden/>
    <w:unhideWhenUsed/>
    <w:rsid w:val="00D81714"/>
    <w:pPr>
      <w:spacing w:line="240" w:lineRule="auto"/>
    </w:pPr>
    <w:rPr>
      <w:rFonts w:ascii="Calibri" w:eastAsia="Calibri" w:hAnsi="Calibri" w:cs="Times New Roman"/>
      <w:sz w:val="20"/>
      <w:szCs w:val="20"/>
    </w:rPr>
  </w:style>
  <w:style w:type="character" w:customStyle="1" w:styleId="FootnoteTextChar">
    <w:name w:val="Footnote Text Char"/>
    <w:basedOn w:val="DefaultParagraphFont"/>
    <w:link w:val="FootnoteText"/>
    <w:uiPriority w:val="99"/>
    <w:semiHidden/>
    <w:rsid w:val="00D81714"/>
    <w:rPr>
      <w:rFonts w:ascii="Calibri" w:eastAsia="Calibri" w:hAnsi="Calibri" w:cs="Times New Roman"/>
      <w:sz w:val="20"/>
      <w:szCs w:val="20"/>
    </w:rPr>
  </w:style>
  <w:style w:type="paragraph" w:styleId="CommentText">
    <w:name w:val="annotation text"/>
    <w:basedOn w:val="Normal"/>
    <w:link w:val="CommentTextChar"/>
    <w:uiPriority w:val="99"/>
    <w:unhideWhenUsed/>
    <w:rsid w:val="00D81714"/>
    <w:pPr>
      <w:spacing w:line="240" w:lineRule="auto"/>
    </w:pPr>
    <w:rPr>
      <w:rFonts w:ascii="Arial" w:eastAsia="Times New Roman" w:hAnsi="Arial" w:cs="Times New Roman"/>
      <w:sz w:val="20"/>
      <w:szCs w:val="20"/>
      <w:lang w:eastAsia="nb-NO"/>
    </w:rPr>
  </w:style>
  <w:style w:type="character" w:customStyle="1" w:styleId="CommentTextChar">
    <w:name w:val="Comment Text Char"/>
    <w:basedOn w:val="DefaultParagraphFont"/>
    <w:link w:val="CommentText"/>
    <w:uiPriority w:val="99"/>
    <w:rsid w:val="00D81714"/>
    <w:rPr>
      <w:rFonts w:ascii="Arial" w:eastAsia="Times New Roman" w:hAnsi="Arial" w:cs="Times New Roman"/>
      <w:sz w:val="20"/>
      <w:szCs w:val="20"/>
      <w:lang w:eastAsia="nb-NO"/>
    </w:rPr>
  </w:style>
  <w:style w:type="paragraph" w:styleId="List">
    <w:name w:val="List"/>
    <w:basedOn w:val="Normal"/>
    <w:semiHidden/>
    <w:unhideWhenUsed/>
    <w:rsid w:val="00D81714"/>
    <w:pPr>
      <w:spacing w:line="240" w:lineRule="auto"/>
      <w:ind w:left="283" w:hanging="283"/>
    </w:pPr>
    <w:rPr>
      <w:rFonts w:ascii="Arial" w:eastAsia="Times New Roman" w:hAnsi="Arial" w:cs="Times New Roman"/>
      <w:szCs w:val="24"/>
      <w:lang w:eastAsia="nb-NO"/>
    </w:rPr>
  </w:style>
  <w:style w:type="paragraph" w:styleId="ListBullet">
    <w:name w:val="List Bullet"/>
    <w:basedOn w:val="Normal"/>
    <w:semiHidden/>
    <w:unhideWhenUsed/>
    <w:rsid w:val="00D81714"/>
    <w:pPr>
      <w:numPr>
        <w:numId w:val="6"/>
      </w:numPr>
      <w:spacing w:line="240" w:lineRule="auto"/>
    </w:pPr>
    <w:rPr>
      <w:rFonts w:ascii="Arial" w:eastAsia="Times New Roman" w:hAnsi="Arial" w:cs="Times New Roman"/>
      <w:szCs w:val="20"/>
      <w:lang w:eastAsia="nb-NO"/>
    </w:rPr>
  </w:style>
  <w:style w:type="paragraph" w:styleId="ListNumber">
    <w:name w:val="List Number"/>
    <w:basedOn w:val="Normal"/>
    <w:next w:val="Normal"/>
    <w:semiHidden/>
    <w:unhideWhenUsed/>
    <w:rsid w:val="00D81714"/>
    <w:pPr>
      <w:numPr>
        <w:numId w:val="7"/>
      </w:numPr>
      <w:spacing w:before="60" w:after="60" w:line="240" w:lineRule="auto"/>
    </w:pPr>
    <w:rPr>
      <w:rFonts w:ascii="Arial" w:eastAsia="Times New Roman" w:hAnsi="Arial" w:cs="Times New Roman"/>
      <w:szCs w:val="20"/>
      <w:lang w:eastAsia="nb-NO"/>
    </w:rPr>
  </w:style>
  <w:style w:type="paragraph" w:styleId="List2">
    <w:name w:val="List 2"/>
    <w:basedOn w:val="Normal"/>
    <w:semiHidden/>
    <w:unhideWhenUsed/>
    <w:rsid w:val="00D81714"/>
    <w:pPr>
      <w:spacing w:line="240" w:lineRule="auto"/>
      <w:ind w:left="566" w:hanging="283"/>
    </w:pPr>
    <w:rPr>
      <w:rFonts w:ascii="Arial" w:eastAsia="Times New Roman" w:hAnsi="Arial" w:cs="Times New Roman"/>
      <w:szCs w:val="24"/>
      <w:lang w:eastAsia="nb-NO"/>
    </w:rPr>
  </w:style>
  <w:style w:type="paragraph" w:styleId="List3">
    <w:name w:val="List 3"/>
    <w:basedOn w:val="Normal"/>
    <w:semiHidden/>
    <w:unhideWhenUsed/>
    <w:rsid w:val="00D81714"/>
    <w:pPr>
      <w:spacing w:line="240" w:lineRule="auto"/>
      <w:ind w:left="849" w:hanging="283"/>
    </w:pPr>
    <w:rPr>
      <w:rFonts w:ascii="Arial" w:eastAsia="Times New Roman" w:hAnsi="Arial" w:cs="Times New Roman"/>
      <w:szCs w:val="24"/>
      <w:lang w:eastAsia="nb-NO"/>
    </w:rPr>
  </w:style>
  <w:style w:type="paragraph" w:styleId="List4">
    <w:name w:val="List 4"/>
    <w:basedOn w:val="Normal"/>
    <w:semiHidden/>
    <w:unhideWhenUsed/>
    <w:rsid w:val="00D81714"/>
    <w:pPr>
      <w:spacing w:line="240" w:lineRule="auto"/>
      <w:ind w:left="1132" w:hanging="283"/>
    </w:pPr>
    <w:rPr>
      <w:rFonts w:ascii="Arial" w:eastAsia="Times New Roman" w:hAnsi="Arial" w:cs="Times New Roman"/>
      <w:szCs w:val="24"/>
      <w:lang w:eastAsia="nb-NO"/>
    </w:rPr>
  </w:style>
  <w:style w:type="paragraph" w:styleId="ListNumber5">
    <w:name w:val="List Number 5"/>
    <w:basedOn w:val="Normal"/>
    <w:semiHidden/>
    <w:unhideWhenUsed/>
    <w:rsid w:val="00D81714"/>
    <w:pPr>
      <w:widowControl w:val="0"/>
      <w:spacing w:before="60" w:after="60" w:line="240" w:lineRule="auto"/>
      <w:ind w:left="432" w:hanging="432"/>
    </w:pPr>
    <w:rPr>
      <w:rFonts w:ascii="Arial" w:eastAsia="Times New Roman" w:hAnsi="Arial" w:cs="Times New Roman"/>
      <w:szCs w:val="20"/>
      <w:lang w:eastAsia="nb-NO"/>
    </w:rPr>
  </w:style>
  <w:style w:type="paragraph" w:styleId="Title">
    <w:name w:val="Title"/>
    <w:basedOn w:val="Normal"/>
    <w:next w:val="Normal"/>
    <w:link w:val="TitleChar"/>
    <w:autoRedefine/>
    <w:uiPriority w:val="10"/>
    <w:qFormat/>
    <w:rsid w:val="00D81714"/>
    <w:pPr>
      <w:keepNext/>
      <w:spacing w:line="240" w:lineRule="auto"/>
      <w:jc w:val="center"/>
      <w:outlineLvl w:val="0"/>
    </w:pPr>
    <w:rPr>
      <w:rFonts w:ascii="Arial" w:eastAsia="Times New Roman" w:hAnsi="Arial" w:cs="Times New Roman"/>
      <w:b/>
      <w:caps/>
      <w:sz w:val="28"/>
      <w:szCs w:val="20"/>
      <w:lang w:eastAsia="nb-NO"/>
    </w:rPr>
  </w:style>
  <w:style w:type="character" w:customStyle="1" w:styleId="TitleChar">
    <w:name w:val="Title Char"/>
    <w:basedOn w:val="DefaultParagraphFont"/>
    <w:link w:val="Title"/>
    <w:uiPriority w:val="10"/>
    <w:rsid w:val="00D81714"/>
    <w:rPr>
      <w:rFonts w:ascii="Arial" w:eastAsia="Times New Roman" w:hAnsi="Arial" w:cs="Times New Roman"/>
      <w:b/>
      <w:caps/>
      <w:sz w:val="28"/>
      <w:szCs w:val="20"/>
      <w:lang w:eastAsia="nb-NO"/>
    </w:rPr>
  </w:style>
  <w:style w:type="paragraph" w:styleId="BodyText">
    <w:name w:val="Body Text"/>
    <w:basedOn w:val="Normal"/>
    <w:link w:val="BodyTextChar"/>
    <w:semiHidden/>
    <w:unhideWhenUsed/>
    <w:rsid w:val="00D81714"/>
    <w:pPr>
      <w:spacing w:after="120" w:line="240" w:lineRule="auto"/>
    </w:pPr>
    <w:rPr>
      <w:rFonts w:ascii="Arial" w:eastAsia="Times New Roman" w:hAnsi="Arial" w:cs="Times New Roman"/>
      <w:szCs w:val="20"/>
      <w:lang w:eastAsia="nb-NO"/>
    </w:rPr>
  </w:style>
  <w:style w:type="character" w:customStyle="1" w:styleId="BodyTextChar">
    <w:name w:val="Body Text Char"/>
    <w:basedOn w:val="DefaultParagraphFont"/>
    <w:link w:val="BodyText"/>
    <w:semiHidden/>
    <w:rsid w:val="00D81714"/>
    <w:rPr>
      <w:rFonts w:ascii="Arial" w:eastAsia="Times New Roman" w:hAnsi="Arial" w:cs="Times New Roman"/>
      <w:sz w:val="21"/>
      <w:szCs w:val="20"/>
      <w:lang w:eastAsia="nb-NO"/>
    </w:rPr>
  </w:style>
  <w:style w:type="paragraph" w:styleId="BodyTextIndent">
    <w:name w:val="Body Text Indent"/>
    <w:basedOn w:val="Normal"/>
    <w:link w:val="BodyTextIndentChar"/>
    <w:semiHidden/>
    <w:unhideWhenUsed/>
    <w:rsid w:val="00D81714"/>
    <w:pPr>
      <w:spacing w:line="240" w:lineRule="auto"/>
      <w:ind w:left="1418" w:hanging="709"/>
    </w:pPr>
    <w:rPr>
      <w:rFonts w:ascii="Arial" w:eastAsia="Times New Roman" w:hAnsi="Arial" w:cs="Times New Roman"/>
      <w:szCs w:val="20"/>
      <w:lang w:eastAsia="nb-NO"/>
    </w:rPr>
  </w:style>
  <w:style w:type="character" w:customStyle="1" w:styleId="BodyTextIndentChar">
    <w:name w:val="Body Text Indent Char"/>
    <w:basedOn w:val="DefaultParagraphFont"/>
    <w:link w:val="BodyTextIndent"/>
    <w:semiHidden/>
    <w:rsid w:val="00D81714"/>
    <w:rPr>
      <w:rFonts w:ascii="Arial" w:eastAsia="Times New Roman" w:hAnsi="Arial" w:cs="Times New Roman"/>
      <w:sz w:val="21"/>
      <w:szCs w:val="20"/>
      <w:lang w:eastAsia="nb-NO"/>
    </w:rPr>
  </w:style>
  <w:style w:type="paragraph" w:styleId="ListContinue3">
    <w:name w:val="List Continue 3"/>
    <w:basedOn w:val="Normal"/>
    <w:semiHidden/>
    <w:unhideWhenUsed/>
    <w:rsid w:val="00D81714"/>
    <w:pPr>
      <w:spacing w:after="120" w:line="240" w:lineRule="auto"/>
      <w:ind w:left="849"/>
    </w:pPr>
    <w:rPr>
      <w:rFonts w:ascii="Arial" w:eastAsia="Times New Roman" w:hAnsi="Arial" w:cs="Times New Roman"/>
      <w:szCs w:val="24"/>
      <w:lang w:eastAsia="nb-NO"/>
    </w:rPr>
  </w:style>
  <w:style w:type="paragraph" w:styleId="Subtitle">
    <w:name w:val="Subtitle"/>
    <w:basedOn w:val="Normal"/>
    <w:link w:val="SubtitleChar"/>
    <w:qFormat/>
    <w:rsid w:val="00D81714"/>
    <w:pPr>
      <w:spacing w:line="240" w:lineRule="auto"/>
      <w:jc w:val="center"/>
    </w:pPr>
    <w:rPr>
      <w:rFonts w:ascii="Arial" w:eastAsia="Times New Roman" w:hAnsi="Arial" w:cs="Times New Roman"/>
      <w:b/>
      <w:bCs/>
      <w:szCs w:val="20"/>
      <w:lang w:eastAsia="nb-NO"/>
    </w:rPr>
  </w:style>
  <w:style w:type="character" w:customStyle="1" w:styleId="SubtitleChar">
    <w:name w:val="Subtitle Char"/>
    <w:basedOn w:val="DefaultParagraphFont"/>
    <w:link w:val="Subtitle"/>
    <w:rsid w:val="00D81714"/>
    <w:rPr>
      <w:rFonts w:ascii="Arial" w:eastAsia="Times New Roman" w:hAnsi="Arial" w:cs="Times New Roman"/>
      <w:b/>
      <w:bCs/>
      <w:sz w:val="21"/>
      <w:szCs w:val="20"/>
      <w:lang w:eastAsia="nb-NO"/>
    </w:rPr>
  </w:style>
  <w:style w:type="paragraph" w:styleId="BodyText2">
    <w:name w:val="Body Text 2"/>
    <w:basedOn w:val="Normal"/>
    <w:link w:val="BodyText2Char"/>
    <w:semiHidden/>
    <w:unhideWhenUsed/>
    <w:rsid w:val="00D81714"/>
    <w:pPr>
      <w:spacing w:after="120" w:line="480" w:lineRule="auto"/>
    </w:pPr>
    <w:rPr>
      <w:rFonts w:ascii="Arial" w:eastAsia="Times New Roman" w:hAnsi="Arial" w:cs="Times New Roman"/>
      <w:szCs w:val="20"/>
      <w:lang w:eastAsia="nb-NO"/>
    </w:rPr>
  </w:style>
  <w:style w:type="character" w:customStyle="1" w:styleId="BodyText2Char">
    <w:name w:val="Body Text 2 Char"/>
    <w:basedOn w:val="DefaultParagraphFont"/>
    <w:link w:val="BodyText2"/>
    <w:semiHidden/>
    <w:rsid w:val="00D81714"/>
    <w:rPr>
      <w:rFonts w:ascii="Arial" w:eastAsia="Times New Roman" w:hAnsi="Arial" w:cs="Times New Roman"/>
      <w:sz w:val="21"/>
      <w:szCs w:val="20"/>
      <w:lang w:eastAsia="nb-NO"/>
    </w:rPr>
  </w:style>
  <w:style w:type="paragraph" w:styleId="BodyText3">
    <w:name w:val="Body Text 3"/>
    <w:basedOn w:val="Normal"/>
    <w:link w:val="BodyText3Char"/>
    <w:semiHidden/>
    <w:unhideWhenUsed/>
    <w:rsid w:val="00D81714"/>
    <w:pPr>
      <w:spacing w:line="240" w:lineRule="auto"/>
      <w:jc w:val="both"/>
    </w:pPr>
    <w:rPr>
      <w:rFonts w:ascii="Arial" w:eastAsia="Times New Roman" w:hAnsi="Arial" w:cs="Times New Roman"/>
      <w:szCs w:val="20"/>
      <w:lang w:eastAsia="nb-NO"/>
    </w:rPr>
  </w:style>
  <w:style w:type="character" w:customStyle="1" w:styleId="BodyText3Char">
    <w:name w:val="Body Text 3 Char"/>
    <w:basedOn w:val="DefaultParagraphFont"/>
    <w:link w:val="BodyText3"/>
    <w:semiHidden/>
    <w:rsid w:val="00D81714"/>
    <w:rPr>
      <w:rFonts w:ascii="Arial" w:eastAsia="Times New Roman" w:hAnsi="Arial" w:cs="Times New Roman"/>
      <w:sz w:val="21"/>
      <w:szCs w:val="20"/>
      <w:lang w:eastAsia="nb-NO"/>
    </w:rPr>
  </w:style>
  <w:style w:type="paragraph" w:styleId="BodyTextIndent2">
    <w:name w:val="Body Text Indent 2"/>
    <w:basedOn w:val="Normal"/>
    <w:link w:val="BodyTextIndent2Char"/>
    <w:semiHidden/>
    <w:unhideWhenUsed/>
    <w:rsid w:val="00D81714"/>
    <w:pPr>
      <w:spacing w:line="240" w:lineRule="auto"/>
      <w:ind w:left="708" w:hanging="708"/>
    </w:pPr>
    <w:rPr>
      <w:rFonts w:ascii="Arial" w:eastAsia="Times New Roman" w:hAnsi="Arial" w:cs="Times New Roman"/>
      <w:szCs w:val="20"/>
      <w:lang w:eastAsia="nb-NO"/>
    </w:rPr>
  </w:style>
  <w:style w:type="character" w:customStyle="1" w:styleId="BodyTextIndent2Char">
    <w:name w:val="Body Text Indent 2 Char"/>
    <w:basedOn w:val="DefaultParagraphFont"/>
    <w:link w:val="BodyTextIndent2"/>
    <w:semiHidden/>
    <w:rsid w:val="00D81714"/>
    <w:rPr>
      <w:rFonts w:ascii="Arial" w:eastAsia="Times New Roman" w:hAnsi="Arial" w:cs="Times New Roman"/>
      <w:sz w:val="21"/>
      <w:szCs w:val="20"/>
      <w:lang w:eastAsia="nb-NO"/>
    </w:rPr>
  </w:style>
  <w:style w:type="paragraph" w:styleId="BodyTextIndent3">
    <w:name w:val="Body Text Indent 3"/>
    <w:basedOn w:val="Normal"/>
    <w:link w:val="BodyTextIndent3Char"/>
    <w:semiHidden/>
    <w:unhideWhenUsed/>
    <w:rsid w:val="00D81714"/>
    <w:pPr>
      <w:spacing w:line="240" w:lineRule="auto"/>
      <w:ind w:left="708" w:hanging="708"/>
    </w:pPr>
    <w:rPr>
      <w:rFonts w:ascii="Arial" w:eastAsia="Times New Roman" w:hAnsi="Arial" w:cs="Times New Roman"/>
      <w:b/>
      <w:szCs w:val="20"/>
      <w:lang w:eastAsia="nb-NO"/>
    </w:rPr>
  </w:style>
  <w:style w:type="character" w:customStyle="1" w:styleId="BodyTextIndent3Char">
    <w:name w:val="Body Text Indent 3 Char"/>
    <w:basedOn w:val="DefaultParagraphFont"/>
    <w:link w:val="BodyTextIndent3"/>
    <w:semiHidden/>
    <w:rsid w:val="00D81714"/>
    <w:rPr>
      <w:rFonts w:ascii="Arial" w:eastAsia="Times New Roman" w:hAnsi="Arial" w:cs="Times New Roman"/>
      <w:b/>
      <w:sz w:val="21"/>
      <w:szCs w:val="20"/>
      <w:lang w:eastAsia="nb-NO"/>
    </w:rPr>
  </w:style>
  <w:style w:type="paragraph" w:styleId="CommentSubject">
    <w:name w:val="annotation subject"/>
    <w:basedOn w:val="CommentText"/>
    <w:next w:val="CommentText"/>
    <w:link w:val="CommentSubjectChar"/>
    <w:uiPriority w:val="99"/>
    <w:semiHidden/>
    <w:unhideWhenUsed/>
    <w:rsid w:val="00D81714"/>
    <w:rPr>
      <w:b/>
      <w:bCs/>
    </w:rPr>
  </w:style>
  <w:style w:type="character" w:customStyle="1" w:styleId="CommentSubjectChar">
    <w:name w:val="Comment Subject Char"/>
    <w:basedOn w:val="CommentTextChar"/>
    <w:link w:val="CommentSubject"/>
    <w:uiPriority w:val="99"/>
    <w:semiHidden/>
    <w:rsid w:val="00D81714"/>
    <w:rPr>
      <w:rFonts w:ascii="Arial" w:eastAsia="Times New Roman" w:hAnsi="Arial" w:cs="Times New Roman"/>
      <w:b/>
      <w:bCs/>
      <w:sz w:val="20"/>
      <w:szCs w:val="20"/>
      <w:lang w:eastAsia="nb-NO"/>
    </w:rPr>
  </w:style>
  <w:style w:type="paragraph" w:styleId="BalloonText">
    <w:name w:val="Balloon Text"/>
    <w:basedOn w:val="Normal"/>
    <w:link w:val="BalloonTextChar"/>
    <w:semiHidden/>
    <w:unhideWhenUsed/>
    <w:rsid w:val="00D81714"/>
    <w:pPr>
      <w:spacing w:line="240" w:lineRule="auto"/>
    </w:pPr>
    <w:rPr>
      <w:rFonts w:ascii="Tahoma" w:eastAsia="Times New Roman" w:hAnsi="Tahoma" w:cs="Tahoma"/>
      <w:sz w:val="16"/>
      <w:szCs w:val="16"/>
      <w:lang w:eastAsia="nb-NO"/>
    </w:rPr>
  </w:style>
  <w:style w:type="character" w:customStyle="1" w:styleId="BalloonTextChar">
    <w:name w:val="Balloon Text Char"/>
    <w:basedOn w:val="DefaultParagraphFont"/>
    <w:link w:val="BalloonText"/>
    <w:semiHidden/>
    <w:rsid w:val="00D81714"/>
    <w:rPr>
      <w:rFonts w:ascii="Tahoma" w:eastAsia="Times New Roman" w:hAnsi="Tahoma" w:cs="Tahoma"/>
      <w:sz w:val="16"/>
      <w:szCs w:val="16"/>
      <w:lang w:eastAsia="nb-NO"/>
    </w:rPr>
  </w:style>
  <w:style w:type="paragraph" w:styleId="TOCHeading">
    <w:name w:val="TOC Heading"/>
    <w:basedOn w:val="Heading1"/>
    <w:next w:val="Normal"/>
    <w:uiPriority w:val="39"/>
    <w:semiHidden/>
    <w:unhideWhenUsed/>
    <w:qFormat/>
    <w:rsid w:val="00D81714"/>
    <w:pPr>
      <w:numPr>
        <w:numId w:val="0"/>
      </w:numPr>
      <w:spacing w:before="480" w:after="0"/>
      <w:outlineLvl w:val="9"/>
    </w:pPr>
    <w:rPr>
      <w:bCs/>
      <w:color w:val="49ACB7" w:themeColor="accent1" w:themeShade="BF"/>
      <w:sz w:val="28"/>
      <w:szCs w:val="28"/>
      <w:lang w:eastAsia="nb-NO"/>
    </w:rPr>
  </w:style>
  <w:style w:type="paragraph" w:customStyle="1" w:styleId="Stil1">
    <w:name w:val="Stil1"/>
    <w:basedOn w:val="Normal"/>
    <w:rsid w:val="00D81714"/>
    <w:pPr>
      <w:spacing w:line="240" w:lineRule="auto"/>
    </w:pPr>
    <w:rPr>
      <w:rFonts w:ascii="New Century Schlbk" w:eastAsia="Times New Roman" w:hAnsi="New Century Schlbk" w:cs="Times New Roman"/>
      <w:szCs w:val="20"/>
      <w:lang w:eastAsia="nb-NO"/>
    </w:rPr>
  </w:style>
  <w:style w:type="character" w:customStyle="1" w:styleId="OverskriftTegn">
    <w:name w:val="Overskrift Tegn"/>
    <w:basedOn w:val="Heading1Char"/>
    <w:link w:val="Overskrift"/>
    <w:locked/>
    <w:rsid w:val="00D81714"/>
    <w:rPr>
      <w:rFonts w:ascii="Arial" w:eastAsia="Times New Roman" w:hAnsi="Arial" w:cs="Arial"/>
      <w:b w:val="0"/>
      <w:color w:val="000000" w:themeColor="text2"/>
      <w:sz w:val="24"/>
      <w:szCs w:val="20"/>
      <w:lang w:eastAsia="nb-NO"/>
    </w:rPr>
  </w:style>
  <w:style w:type="paragraph" w:customStyle="1" w:styleId="Overskrift">
    <w:name w:val="Overskrift"/>
    <w:basedOn w:val="Heading1"/>
    <w:link w:val="OverskriftTegn"/>
    <w:qFormat/>
    <w:rsid w:val="00D81714"/>
    <w:pPr>
      <w:keepLines w:val="0"/>
      <w:numPr>
        <w:numId w:val="0"/>
      </w:numPr>
      <w:spacing w:before="0" w:after="0" w:line="240" w:lineRule="auto"/>
      <w:ind w:left="432" w:hanging="432"/>
      <w:jc w:val="center"/>
    </w:pPr>
    <w:rPr>
      <w:rFonts w:ascii="Arial" w:eastAsia="Times New Roman" w:hAnsi="Arial" w:cs="Arial"/>
      <w:b w:val="0"/>
      <w:color w:val="auto"/>
      <w:sz w:val="24"/>
      <w:szCs w:val="20"/>
      <w:lang w:eastAsia="nb-NO"/>
    </w:rPr>
  </w:style>
  <w:style w:type="character" w:styleId="FootnoteReference">
    <w:name w:val="footnote reference"/>
    <w:uiPriority w:val="99"/>
    <w:semiHidden/>
    <w:unhideWhenUsed/>
    <w:rsid w:val="00D81714"/>
    <w:rPr>
      <w:vertAlign w:val="superscript"/>
    </w:rPr>
  </w:style>
  <w:style w:type="character" w:styleId="CommentReference">
    <w:name w:val="annotation reference"/>
    <w:basedOn w:val="DefaultParagraphFont"/>
    <w:uiPriority w:val="99"/>
    <w:semiHidden/>
    <w:unhideWhenUsed/>
    <w:rsid w:val="00D81714"/>
    <w:rPr>
      <w:sz w:val="16"/>
      <w:szCs w:val="16"/>
    </w:rPr>
  </w:style>
  <w:style w:type="paragraph" w:styleId="NormalWeb">
    <w:name w:val="Normal (Web)"/>
    <w:basedOn w:val="Normal"/>
    <w:uiPriority w:val="99"/>
    <w:semiHidden/>
    <w:unhideWhenUsed/>
    <w:rsid w:val="003931D2"/>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nresolvedMention">
    <w:name w:val="Unresolved Mention"/>
    <w:basedOn w:val="DefaultParagraphFont"/>
    <w:uiPriority w:val="99"/>
    <w:semiHidden/>
    <w:unhideWhenUsed/>
    <w:rsid w:val="00B901D2"/>
    <w:rPr>
      <w:color w:val="605E5C"/>
      <w:shd w:val="clear" w:color="auto" w:fill="E1DFDD"/>
    </w:rPr>
  </w:style>
  <w:style w:type="paragraph" w:styleId="Revision">
    <w:name w:val="Revision"/>
    <w:hidden/>
    <w:uiPriority w:val="99"/>
    <w:semiHidden/>
    <w:rsid w:val="00D670DA"/>
    <w:pPr>
      <w:spacing w:after="0" w:line="240" w:lineRule="auto"/>
    </w:pPr>
    <w:rPr>
      <w:sz w:val="21"/>
    </w:rPr>
  </w:style>
  <w:style w:type="character" w:styleId="Mention">
    <w:name w:val="Mention"/>
    <w:basedOn w:val="DefaultParagraphFont"/>
    <w:uiPriority w:val="99"/>
    <w:unhideWhenUsed/>
    <w:rsid w:val="0011318B"/>
    <w:rPr>
      <w:color w:val="2B579A"/>
      <w:shd w:val="clear" w:color="auto" w:fill="E1DFDD"/>
    </w:rPr>
  </w:style>
  <w:style w:type="paragraph" w:customStyle="1" w:styleId="paragraph">
    <w:name w:val="paragraph"/>
    <w:basedOn w:val="Normal"/>
    <w:rsid w:val="0001073D"/>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DefaultParagraphFont"/>
    <w:rsid w:val="0001073D"/>
  </w:style>
  <w:style w:type="character" w:customStyle="1" w:styleId="eop">
    <w:name w:val="eop"/>
    <w:basedOn w:val="DefaultParagraphFont"/>
    <w:rsid w:val="000107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1335267">
      <w:bodyDiv w:val="1"/>
      <w:marLeft w:val="0"/>
      <w:marRight w:val="0"/>
      <w:marTop w:val="0"/>
      <w:marBottom w:val="0"/>
      <w:divBdr>
        <w:top w:val="none" w:sz="0" w:space="0" w:color="auto"/>
        <w:left w:val="none" w:sz="0" w:space="0" w:color="auto"/>
        <w:bottom w:val="none" w:sz="0" w:space="0" w:color="auto"/>
        <w:right w:val="none" w:sz="0" w:space="0" w:color="auto"/>
      </w:divBdr>
      <w:divsChild>
        <w:div w:id="53898455">
          <w:marLeft w:val="0"/>
          <w:marRight w:val="0"/>
          <w:marTop w:val="0"/>
          <w:marBottom w:val="0"/>
          <w:divBdr>
            <w:top w:val="none" w:sz="0" w:space="0" w:color="auto"/>
            <w:left w:val="none" w:sz="0" w:space="0" w:color="auto"/>
            <w:bottom w:val="none" w:sz="0" w:space="0" w:color="auto"/>
            <w:right w:val="none" w:sz="0" w:space="0" w:color="auto"/>
          </w:divBdr>
        </w:div>
        <w:div w:id="116799285">
          <w:marLeft w:val="0"/>
          <w:marRight w:val="0"/>
          <w:marTop w:val="0"/>
          <w:marBottom w:val="0"/>
          <w:divBdr>
            <w:top w:val="none" w:sz="0" w:space="0" w:color="auto"/>
            <w:left w:val="none" w:sz="0" w:space="0" w:color="auto"/>
            <w:bottom w:val="none" w:sz="0" w:space="0" w:color="auto"/>
            <w:right w:val="none" w:sz="0" w:space="0" w:color="auto"/>
          </w:divBdr>
        </w:div>
        <w:div w:id="208761762">
          <w:marLeft w:val="0"/>
          <w:marRight w:val="0"/>
          <w:marTop w:val="0"/>
          <w:marBottom w:val="0"/>
          <w:divBdr>
            <w:top w:val="none" w:sz="0" w:space="0" w:color="auto"/>
            <w:left w:val="none" w:sz="0" w:space="0" w:color="auto"/>
            <w:bottom w:val="none" w:sz="0" w:space="0" w:color="auto"/>
            <w:right w:val="none" w:sz="0" w:space="0" w:color="auto"/>
          </w:divBdr>
        </w:div>
        <w:div w:id="225771914">
          <w:marLeft w:val="0"/>
          <w:marRight w:val="0"/>
          <w:marTop w:val="0"/>
          <w:marBottom w:val="0"/>
          <w:divBdr>
            <w:top w:val="none" w:sz="0" w:space="0" w:color="auto"/>
            <w:left w:val="none" w:sz="0" w:space="0" w:color="auto"/>
            <w:bottom w:val="none" w:sz="0" w:space="0" w:color="auto"/>
            <w:right w:val="none" w:sz="0" w:space="0" w:color="auto"/>
          </w:divBdr>
        </w:div>
        <w:div w:id="231235714">
          <w:marLeft w:val="0"/>
          <w:marRight w:val="0"/>
          <w:marTop w:val="0"/>
          <w:marBottom w:val="0"/>
          <w:divBdr>
            <w:top w:val="none" w:sz="0" w:space="0" w:color="auto"/>
            <w:left w:val="none" w:sz="0" w:space="0" w:color="auto"/>
            <w:bottom w:val="none" w:sz="0" w:space="0" w:color="auto"/>
            <w:right w:val="none" w:sz="0" w:space="0" w:color="auto"/>
          </w:divBdr>
        </w:div>
        <w:div w:id="470556259">
          <w:marLeft w:val="0"/>
          <w:marRight w:val="0"/>
          <w:marTop w:val="0"/>
          <w:marBottom w:val="0"/>
          <w:divBdr>
            <w:top w:val="none" w:sz="0" w:space="0" w:color="auto"/>
            <w:left w:val="none" w:sz="0" w:space="0" w:color="auto"/>
            <w:bottom w:val="none" w:sz="0" w:space="0" w:color="auto"/>
            <w:right w:val="none" w:sz="0" w:space="0" w:color="auto"/>
          </w:divBdr>
        </w:div>
        <w:div w:id="612639296">
          <w:marLeft w:val="0"/>
          <w:marRight w:val="0"/>
          <w:marTop w:val="0"/>
          <w:marBottom w:val="0"/>
          <w:divBdr>
            <w:top w:val="none" w:sz="0" w:space="0" w:color="auto"/>
            <w:left w:val="none" w:sz="0" w:space="0" w:color="auto"/>
            <w:bottom w:val="none" w:sz="0" w:space="0" w:color="auto"/>
            <w:right w:val="none" w:sz="0" w:space="0" w:color="auto"/>
          </w:divBdr>
        </w:div>
        <w:div w:id="680737668">
          <w:marLeft w:val="0"/>
          <w:marRight w:val="0"/>
          <w:marTop w:val="0"/>
          <w:marBottom w:val="0"/>
          <w:divBdr>
            <w:top w:val="none" w:sz="0" w:space="0" w:color="auto"/>
            <w:left w:val="none" w:sz="0" w:space="0" w:color="auto"/>
            <w:bottom w:val="none" w:sz="0" w:space="0" w:color="auto"/>
            <w:right w:val="none" w:sz="0" w:space="0" w:color="auto"/>
          </w:divBdr>
        </w:div>
        <w:div w:id="937256315">
          <w:marLeft w:val="0"/>
          <w:marRight w:val="0"/>
          <w:marTop w:val="0"/>
          <w:marBottom w:val="0"/>
          <w:divBdr>
            <w:top w:val="none" w:sz="0" w:space="0" w:color="auto"/>
            <w:left w:val="none" w:sz="0" w:space="0" w:color="auto"/>
            <w:bottom w:val="none" w:sz="0" w:space="0" w:color="auto"/>
            <w:right w:val="none" w:sz="0" w:space="0" w:color="auto"/>
          </w:divBdr>
        </w:div>
        <w:div w:id="1052461151">
          <w:marLeft w:val="0"/>
          <w:marRight w:val="0"/>
          <w:marTop w:val="0"/>
          <w:marBottom w:val="0"/>
          <w:divBdr>
            <w:top w:val="none" w:sz="0" w:space="0" w:color="auto"/>
            <w:left w:val="none" w:sz="0" w:space="0" w:color="auto"/>
            <w:bottom w:val="none" w:sz="0" w:space="0" w:color="auto"/>
            <w:right w:val="none" w:sz="0" w:space="0" w:color="auto"/>
          </w:divBdr>
        </w:div>
        <w:div w:id="1260678549">
          <w:marLeft w:val="0"/>
          <w:marRight w:val="0"/>
          <w:marTop w:val="0"/>
          <w:marBottom w:val="0"/>
          <w:divBdr>
            <w:top w:val="none" w:sz="0" w:space="0" w:color="auto"/>
            <w:left w:val="none" w:sz="0" w:space="0" w:color="auto"/>
            <w:bottom w:val="none" w:sz="0" w:space="0" w:color="auto"/>
            <w:right w:val="none" w:sz="0" w:space="0" w:color="auto"/>
          </w:divBdr>
        </w:div>
        <w:div w:id="1449617620">
          <w:marLeft w:val="0"/>
          <w:marRight w:val="0"/>
          <w:marTop w:val="0"/>
          <w:marBottom w:val="0"/>
          <w:divBdr>
            <w:top w:val="none" w:sz="0" w:space="0" w:color="auto"/>
            <w:left w:val="none" w:sz="0" w:space="0" w:color="auto"/>
            <w:bottom w:val="none" w:sz="0" w:space="0" w:color="auto"/>
            <w:right w:val="none" w:sz="0" w:space="0" w:color="auto"/>
          </w:divBdr>
        </w:div>
        <w:div w:id="1851408077">
          <w:marLeft w:val="0"/>
          <w:marRight w:val="0"/>
          <w:marTop w:val="0"/>
          <w:marBottom w:val="0"/>
          <w:divBdr>
            <w:top w:val="none" w:sz="0" w:space="0" w:color="auto"/>
            <w:left w:val="none" w:sz="0" w:space="0" w:color="auto"/>
            <w:bottom w:val="none" w:sz="0" w:space="0" w:color="auto"/>
            <w:right w:val="none" w:sz="0" w:space="0" w:color="auto"/>
          </w:divBdr>
        </w:div>
        <w:div w:id="1881477690">
          <w:marLeft w:val="0"/>
          <w:marRight w:val="0"/>
          <w:marTop w:val="0"/>
          <w:marBottom w:val="0"/>
          <w:divBdr>
            <w:top w:val="none" w:sz="0" w:space="0" w:color="auto"/>
            <w:left w:val="none" w:sz="0" w:space="0" w:color="auto"/>
            <w:bottom w:val="none" w:sz="0" w:space="0" w:color="auto"/>
            <w:right w:val="none" w:sz="0" w:space="0" w:color="auto"/>
          </w:divBdr>
        </w:div>
        <w:div w:id="1887178059">
          <w:marLeft w:val="0"/>
          <w:marRight w:val="0"/>
          <w:marTop w:val="0"/>
          <w:marBottom w:val="0"/>
          <w:divBdr>
            <w:top w:val="none" w:sz="0" w:space="0" w:color="auto"/>
            <w:left w:val="none" w:sz="0" w:space="0" w:color="auto"/>
            <w:bottom w:val="none" w:sz="0" w:space="0" w:color="auto"/>
            <w:right w:val="none" w:sz="0" w:space="0" w:color="auto"/>
          </w:divBdr>
        </w:div>
      </w:divsChild>
    </w:div>
    <w:div w:id="768239676">
      <w:bodyDiv w:val="1"/>
      <w:marLeft w:val="0"/>
      <w:marRight w:val="0"/>
      <w:marTop w:val="0"/>
      <w:marBottom w:val="0"/>
      <w:divBdr>
        <w:top w:val="none" w:sz="0" w:space="0" w:color="auto"/>
        <w:left w:val="none" w:sz="0" w:space="0" w:color="auto"/>
        <w:bottom w:val="none" w:sz="0" w:space="0" w:color="auto"/>
        <w:right w:val="none" w:sz="0" w:space="0" w:color="auto"/>
      </w:divBdr>
    </w:div>
    <w:div w:id="800612600">
      <w:bodyDiv w:val="1"/>
      <w:marLeft w:val="0"/>
      <w:marRight w:val="0"/>
      <w:marTop w:val="0"/>
      <w:marBottom w:val="0"/>
      <w:divBdr>
        <w:top w:val="none" w:sz="0" w:space="0" w:color="auto"/>
        <w:left w:val="none" w:sz="0" w:space="0" w:color="auto"/>
        <w:bottom w:val="none" w:sz="0" w:space="0" w:color="auto"/>
        <w:right w:val="none" w:sz="0" w:space="0" w:color="auto"/>
      </w:divBdr>
    </w:div>
    <w:div w:id="1428504592">
      <w:bodyDiv w:val="1"/>
      <w:marLeft w:val="0"/>
      <w:marRight w:val="0"/>
      <w:marTop w:val="0"/>
      <w:marBottom w:val="0"/>
      <w:divBdr>
        <w:top w:val="none" w:sz="0" w:space="0" w:color="auto"/>
        <w:left w:val="none" w:sz="0" w:space="0" w:color="auto"/>
        <w:bottom w:val="none" w:sz="0" w:space="0" w:color="auto"/>
        <w:right w:val="none" w:sz="0" w:space="0" w:color="auto"/>
      </w:divBdr>
      <w:divsChild>
        <w:div w:id="73091895">
          <w:marLeft w:val="0"/>
          <w:marRight w:val="0"/>
          <w:marTop w:val="0"/>
          <w:marBottom w:val="0"/>
          <w:divBdr>
            <w:top w:val="none" w:sz="0" w:space="0" w:color="auto"/>
            <w:left w:val="none" w:sz="0" w:space="0" w:color="auto"/>
            <w:bottom w:val="none" w:sz="0" w:space="0" w:color="auto"/>
            <w:right w:val="none" w:sz="0" w:space="0" w:color="auto"/>
          </w:divBdr>
        </w:div>
        <w:div w:id="326519961">
          <w:marLeft w:val="0"/>
          <w:marRight w:val="0"/>
          <w:marTop w:val="0"/>
          <w:marBottom w:val="0"/>
          <w:divBdr>
            <w:top w:val="none" w:sz="0" w:space="0" w:color="auto"/>
            <w:left w:val="none" w:sz="0" w:space="0" w:color="auto"/>
            <w:bottom w:val="none" w:sz="0" w:space="0" w:color="auto"/>
            <w:right w:val="none" w:sz="0" w:space="0" w:color="auto"/>
          </w:divBdr>
        </w:div>
        <w:div w:id="388460270">
          <w:marLeft w:val="0"/>
          <w:marRight w:val="0"/>
          <w:marTop w:val="0"/>
          <w:marBottom w:val="0"/>
          <w:divBdr>
            <w:top w:val="none" w:sz="0" w:space="0" w:color="auto"/>
            <w:left w:val="none" w:sz="0" w:space="0" w:color="auto"/>
            <w:bottom w:val="none" w:sz="0" w:space="0" w:color="auto"/>
            <w:right w:val="none" w:sz="0" w:space="0" w:color="auto"/>
          </w:divBdr>
        </w:div>
        <w:div w:id="474303637">
          <w:marLeft w:val="0"/>
          <w:marRight w:val="0"/>
          <w:marTop w:val="0"/>
          <w:marBottom w:val="0"/>
          <w:divBdr>
            <w:top w:val="none" w:sz="0" w:space="0" w:color="auto"/>
            <w:left w:val="none" w:sz="0" w:space="0" w:color="auto"/>
            <w:bottom w:val="none" w:sz="0" w:space="0" w:color="auto"/>
            <w:right w:val="none" w:sz="0" w:space="0" w:color="auto"/>
          </w:divBdr>
        </w:div>
        <w:div w:id="672953985">
          <w:marLeft w:val="0"/>
          <w:marRight w:val="0"/>
          <w:marTop w:val="0"/>
          <w:marBottom w:val="0"/>
          <w:divBdr>
            <w:top w:val="none" w:sz="0" w:space="0" w:color="auto"/>
            <w:left w:val="none" w:sz="0" w:space="0" w:color="auto"/>
            <w:bottom w:val="none" w:sz="0" w:space="0" w:color="auto"/>
            <w:right w:val="none" w:sz="0" w:space="0" w:color="auto"/>
          </w:divBdr>
        </w:div>
        <w:div w:id="941645572">
          <w:marLeft w:val="0"/>
          <w:marRight w:val="0"/>
          <w:marTop w:val="0"/>
          <w:marBottom w:val="0"/>
          <w:divBdr>
            <w:top w:val="none" w:sz="0" w:space="0" w:color="auto"/>
            <w:left w:val="none" w:sz="0" w:space="0" w:color="auto"/>
            <w:bottom w:val="none" w:sz="0" w:space="0" w:color="auto"/>
            <w:right w:val="none" w:sz="0" w:space="0" w:color="auto"/>
          </w:divBdr>
        </w:div>
        <w:div w:id="1011831476">
          <w:marLeft w:val="0"/>
          <w:marRight w:val="0"/>
          <w:marTop w:val="0"/>
          <w:marBottom w:val="0"/>
          <w:divBdr>
            <w:top w:val="none" w:sz="0" w:space="0" w:color="auto"/>
            <w:left w:val="none" w:sz="0" w:space="0" w:color="auto"/>
            <w:bottom w:val="none" w:sz="0" w:space="0" w:color="auto"/>
            <w:right w:val="none" w:sz="0" w:space="0" w:color="auto"/>
          </w:divBdr>
        </w:div>
        <w:div w:id="1125271026">
          <w:marLeft w:val="0"/>
          <w:marRight w:val="0"/>
          <w:marTop w:val="0"/>
          <w:marBottom w:val="0"/>
          <w:divBdr>
            <w:top w:val="none" w:sz="0" w:space="0" w:color="auto"/>
            <w:left w:val="none" w:sz="0" w:space="0" w:color="auto"/>
            <w:bottom w:val="none" w:sz="0" w:space="0" w:color="auto"/>
            <w:right w:val="none" w:sz="0" w:space="0" w:color="auto"/>
          </w:divBdr>
        </w:div>
        <w:div w:id="1169253626">
          <w:marLeft w:val="0"/>
          <w:marRight w:val="0"/>
          <w:marTop w:val="0"/>
          <w:marBottom w:val="0"/>
          <w:divBdr>
            <w:top w:val="none" w:sz="0" w:space="0" w:color="auto"/>
            <w:left w:val="none" w:sz="0" w:space="0" w:color="auto"/>
            <w:bottom w:val="none" w:sz="0" w:space="0" w:color="auto"/>
            <w:right w:val="none" w:sz="0" w:space="0" w:color="auto"/>
          </w:divBdr>
        </w:div>
        <w:div w:id="1707176962">
          <w:marLeft w:val="0"/>
          <w:marRight w:val="0"/>
          <w:marTop w:val="0"/>
          <w:marBottom w:val="0"/>
          <w:divBdr>
            <w:top w:val="none" w:sz="0" w:space="0" w:color="auto"/>
            <w:left w:val="none" w:sz="0" w:space="0" w:color="auto"/>
            <w:bottom w:val="none" w:sz="0" w:space="0" w:color="auto"/>
            <w:right w:val="none" w:sz="0" w:space="0" w:color="auto"/>
          </w:divBdr>
        </w:div>
        <w:div w:id="1753160972">
          <w:marLeft w:val="0"/>
          <w:marRight w:val="0"/>
          <w:marTop w:val="0"/>
          <w:marBottom w:val="0"/>
          <w:divBdr>
            <w:top w:val="none" w:sz="0" w:space="0" w:color="auto"/>
            <w:left w:val="none" w:sz="0" w:space="0" w:color="auto"/>
            <w:bottom w:val="none" w:sz="0" w:space="0" w:color="auto"/>
            <w:right w:val="none" w:sz="0" w:space="0" w:color="auto"/>
          </w:divBdr>
        </w:div>
        <w:div w:id="2014989591">
          <w:marLeft w:val="0"/>
          <w:marRight w:val="0"/>
          <w:marTop w:val="0"/>
          <w:marBottom w:val="0"/>
          <w:divBdr>
            <w:top w:val="none" w:sz="0" w:space="0" w:color="auto"/>
            <w:left w:val="none" w:sz="0" w:space="0" w:color="auto"/>
            <w:bottom w:val="none" w:sz="0" w:space="0" w:color="auto"/>
            <w:right w:val="none" w:sz="0" w:space="0" w:color="auto"/>
          </w:divBdr>
        </w:div>
        <w:div w:id="2029208490">
          <w:marLeft w:val="0"/>
          <w:marRight w:val="0"/>
          <w:marTop w:val="0"/>
          <w:marBottom w:val="0"/>
          <w:divBdr>
            <w:top w:val="none" w:sz="0" w:space="0" w:color="auto"/>
            <w:left w:val="none" w:sz="0" w:space="0" w:color="auto"/>
            <w:bottom w:val="none" w:sz="0" w:space="0" w:color="auto"/>
            <w:right w:val="none" w:sz="0" w:space="0" w:color="auto"/>
          </w:divBdr>
        </w:div>
        <w:div w:id="2095785955">
          <w:marLeft w:val="0"/>
          <w:marRight w:val="0"/>
          <w:marTop w:val="0"/>
          <w:marBottom w:val="0"/>
          <w:divBdr>
            <w:top w:val="none" w:sz="0" w:space="0" w:color="auto"/>
            <w:left w:val="none" w:sz="0" w:space="0" w:color="auto"/>
            <w:bottom w:val="none" w:sz="0" w:space="0" w:color="auto"/>
            <w:right w:val="none" w:sz="0" w:space="0" w:color="auto"/>
          </w:divBdr>
        </w:div>
      </w:divsChild>
    </w:div>
    <w:div w:id="1551068111">
      <w:bodyDiv w:val="1"/>
      <w:marLeft w:val="0"/>
      <w:marRight w:val="0"/>
      <w:marTop w:val="0"/>
      <w:marBottom w:val="0"/>
      <w:divBdr>
        <w:top w:val="none" w:sz="0" w:space="0" w:color="auto"/>
        <w:left w:val="none" w:sz="0" w:space="0" w:color="auto"/>
        <w:bottom w:val="none" w:sz="0" w:space="0" w:color="auto"/>
        <w:right w:val="none" w:sz="0" w:space="0" w:color="auto"/>
      </w:divBdr>
    </w:div>
    <w:div w:id="1739398056">
      <w:bodyDiv w:val="1"/>
      <w:marLeft w:val="0"/>
      <w:marRight w:val="0"/>
      <w:marTop w:val="0"/>
      <w:marBottom w:val="0"/>
      <w:divBdr>
        <w:top w:val="none" w:sz="0" w:space="0" w:color="auto"/>
        <w:left w:val="none" w:sz="0" w:space="0" w:color="auto"/>
        <w:bottom w:val="none" w:sz="0" w:space="0" w:color="auto"/>
        <w:right w:val="none" w:sz="0" w:space="0" w:color="auto"/>
      </w:divBdr>
    </w:div>
    <w:div w:id="1837770723">
      <w:bodyDiv w:val="1"/>
      <w:marLeft w:val="0"/>
      <w:marRight w:val="0"/>
      <w:marTop w:val="0"/>
      <w:marBottom w:val="0"/>
      <w:divBdr>
        <w:top w:val="none" w:sz="0" w:space="0" w:color="auto"/>
        <w:left w:val="none" w:sz="0" w:space="0" w:color="auto"/>
        <w:bottom w:val="none" w:sz="0" w:space="0" w:color="auto"/>
        <w:right w:val="none" w:sz="0" w:space="0" w:color="auto"/>
      </w:divBdr>
    </w:div>
    <w:div w:id="1839540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statsbygg.no/publikasjoner"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www.statsbygg.no/publikasjoner" TargetMode="External"/><Relationship Id="rId2" Type="http://schemas.openxmlformats.org/officeDocument/2006/relationships/customXml" Target="../customXml/item2.xml"/><Relationship Id="rId16" Type="http://schemas.openxmlformats.org/officeDocument/2006/relationships/hyperlink" Target="mailto:support@mercell.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Statsbygg">
  <a:themeElements>
    <a:clrScheme name="SB farger, ny visuell profil">
      <a:dk1>
        <a:sysClr val="windowText" lastClr="000000"/>
      </a:dk1>
      <a:lt1>
        <a:sysClr val="window" lastClr="FFFFFF"/>
      </a:lt1>
      <a:dk2>
        <a:srgbClr val="000000"/>
      </a:dk2>
      <a:lt2>
        <a:srgbClr val="FFFFFF"/>
      </a:lt2>
      <a:accent1>
        <a:srgbClr val="88C9D0"/>
      </a:accent1>
      <a:accent2>
        <a:srgbClr val="147E88"/>
      </a:accent2>
      <a:accent3>
        <a:srgbClr val="005763"/>
      </a:accent3>
      <a:accent4>
        <a:srgbClr val="9C296D"/>
      </a:accent4>
      <a:accent5>
        <a:srgbClr val="F9B100"/>
      </a:accent5>
      <a:accent6>
        <a:srgbClr val="5C9424"/>
      </a:accent6>
      <a:hlink>
        <a:srgbClr val="147E88"/>
      </a:hlink>
      <a:folHlink>
        <a:srgbClr val="147E88"/>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tem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atsbygg" id="{7EF60515-A863-4146-AD40-7B688CB622DF}" vid="{D488DF06-E7F4-4E7D-BE6C-249422EB95E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5dd044e6-59c1-4092-a773-dbad57e1fc1e" ContentTypeId="0x010100BB7B3C87742A69499C00906994549296" PreviousValue="false"/>
</file>

<file path=customXml/item2.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3.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1A5C87C303BA884BB514AA9C5A8C337B" ma:contentTypeVersion="20" ma:contentTypeDescription="SB Møteinnkalling" ma:contentTypeScope="" ma:versionID="827f76ef960bc0a7a97433d9c7f8d9fc">
  <xsd:schema xmlns:xsd="http://www.w3.org/2001/XMLSchema" xmlns:xs="http://www.w3.org/2001/XMLSchema" xmlns:p="http://schemas.microsoft.com/office/2006/metadata/properties" xmlns:ns2="cca5f756-3ff3-4ab9-9525-12852e602e68" targetNamespace="http://schemas.microsoft.com/office/2006/metadata/properties" ma:root="true" ma:fieldsID="09275f727bccae849062ee978052f821"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0A56B-6E8D-4614-9BD0-0DD0C426E094}">
  <ds:schemaRefs>
    <ds:schemaRef ds:uri="Microsoft.SharePoint.Taxonomy.ContentTypeSync"/>
  </ds:schemaRefs>
</ds:datastoreItem>
</file>

<file path=customXml/itemProps2.xml><?xml version="1.0" encoding="utf-8"?>
<ds:datastoreItem xmlns:ds="http://schemas.openxmlformats.org/officeDocument/2006/customXml" ds:itemID="{E61F9378-F842-4BA3-9B67-0E4DC4FA875B}">
  <ds:schemaRefs>
    <ds:schemaRef ds:uri="http://schemas.microsoft.com/office/2006/metadata/properties"/>
    <ds:schemaRef ds:uri="http://schemas.microsoft.com/office/infopath/2007/PartnerControls"/>
    <ds:schemaRef ds:uri="cca5f756-3ff3-4ab9-9525-12852e602e68"/>
  </ds:schemaRefs>
</ds:datastoreItem>
</file>

<file path=customXml/itemProps3.xml><?xml version="1.0" encoding="utf-8"?>
<ds:datastoreItem xmlns:ds="http://schemas.openxmlformats.org/officeDocument/2006/customXml" ds:itemID="{0312027C-3599-4D9A-A4D2-D1C049D2EF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a5f756-3ff3-4ab9-9525-12852e602e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1B4830A-3B02-430E-AB3D-7DA96E49B0B7}">
  <ds:schemaRefs>
    <ds:schemaRef ds:uri="http://schemas.microsoft.com/sharepoint/v3/contenttype/forms"/>
  </ds:schemaRefs>
</ds:datastoreItem>
</file>

<file path=customXml/itemProps5.xml><?xml version="1.0" encoding="utf-8"?>
<ds:datastoreItem xmlns:ds="http://schemas.openxmlformats.org/officeDocument/2006/customXml" ds:itemID="{B8F29D87-E56A-45B2-AAC2-94574BD79F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580</TotalTime>
  <Pages>1</Pages>
  <Words>7288</Words>
  <Characters>41547</Characters>
  <Application>Microsoft Office Word</Application>
  <DocSecurity>4</DocSecurity>
  <Lines>346</Lines>
  <Paragraphs>97</Paragraphs>
  <ScaleCrop>false</ScaleCrop>
  <Company>Statsbygg</Company>
  <LinksUpToDate>false</LinksUpToDate>
  <CharactersWithSpaces>48738</CharactersWithSpaces>
  <SharedDoc>false</SharedDoc>
  <HLinks>
    <vt:vector size="264" baseType="variant">
      <vt:variant>
        <vt:i4>6291573</vt:i4>
      </vt:variant>
      <vt:variant>
        <vt:i4>255</vt:i4>
      </vt:variant>
      <vt:variant>
        <vt:i4>0</vt:i4>
      </vt:variant>
      <vt:variant>
        <vt:i4>5</vt:i4>
      </vt:variant>
      <vt:variant>
        <vt:lpwstr>https://www.statsbygg.no/publikasjoner</vt:lpwstr>
      </vt:variant>
      <vt:variant>
        <vt:lpwstr/>
      </vt:variant>
      <vt:variant>
        <vt:i4>6422614</vt:i4>
      </vt:variant>
      <vt:variant>
        <vt:i4>252</vt:i4>
      </vt:variant>
      <vt:variant>
        <vt:i4>0</vt:i4>
      </vt:variant>
      <vt:variant>
        <vt:i4>5</vt:i4>
      </vt:variant>
      <vt:variant>
        <vt:lpwstr>mailto:support@mercell.com</vt:lpwstr>
      </vt:variant>
      <vt:variant>
        <vt:lpwstr/>
      </vt:variant>
      <vt:variant>
        <vt:i4>6291573</vt:i4>
      </vt:variant>
      <vt:variant>
        <vt:i4>249</vt:i4>
      </vt:variant>
      <vt:variant>
        <vt:i4>0</vt:i4>
      </vt:variant>
      <vt:variant>
        <vt:i4>5</vt:i4>
      </vt:variant>
      <vt:variant>
        <vt:lpwstr>https://www.statsbygg.no/publikasjoner</vt:lpwstr>
      </vt:variant>
      <vt:variant>
        <vt:lpwstr/>
      </vt:variant>
      <vt:variant>
        <vt:i4>1900594</vt:i4>
      </vt:variant>
      <vt:variant>
        <vt:i4>242</vt:i4>
      </vt:variant>
      <vt:variant>
        <vt:i4>0</vt:i4>
      </vt:variant>
      <vt:variant>
        <vt:i4>5</vt:i4>
      </vt:variant>
      <vt:variant>
        <vt:lpwstr/>
      </vt:variant>
      <vt:variant>
        <vt:lpwstr>_Toc178337890</vt:lpwstr>
      </vt:variant>
      <vt:variant>
        <vt:i4>1835058</vt:i4>
      </vt:variant>
      <vt:variant>
        <vt:i4>236</vt:i4>
      </vt:variant>
      <vt:variant>
        <vt:i4>0</vt:i4>
      </vt:variant>
      <vt:variant>
        <vt:i4>5</vt:i4>
      </vt:variant>
      <vt:variant>
        <vt:lpwstr/>
      </vt:variant>
      <vt:variant>
        <vt:lpwstr>_Toc178337889</vt:lpwstr>
      </vt:variant>
      <vt:variant>
        <vt:i4>1835058</vt:i4>
      </vt:variant>
      <vt:variant>
        <vt:i4>230</vt:i4>
      </vt:variant>
      <vt:variant>
        <vt:i4>0</vt:i4>
      </vt:variant>
      <vt:variant>
        <vt:i4>5</vt:i4>
      </vt:variant>
      <vt:variant>
        <vt:lpwstr/>
      </vt:variant>
      <vt:variant>
        <vt:lpwstr>_Toc178337888</vt:lpwstr>
      </vt:variant>
      <vt:variant>
        <vt:i4>1835058</vt:i4>
      </vt:variant>
      <vt:variant>
        <vt:i4>224</vt:i4>
      </vt:variant>
      <vt:variant>
        <vt:i4>0</vt:i4>
      </vt:variant>
      <vt:variant>
        <vt:i4>5</vt:i4>
      </vt:variant>
      <vt:variant>
        <vt:lpwstr/>
      </vt:variant>
      <vt:variant>
        <vt:lpwstr>_Toc178337887</vt:lpwstr>
      </vt:variant>
      <vt:variant>
        <vt:i4>1835058</vt:i4>
      </vt:variant>
      <vt:variant>
        <vt:i4>218</vt:i4>
      </vt:variant>
      <vt:variant>
        <vt:i4>0</vt:i4>
      </vt:variant>
      <vt:variant>
        <vt:i4>5</vt:i4>
      </vt:variant>
      <vt:variant>
        <vt:lpwstr/>
      </vt:variant>
      <vt:variant>
        <vt:lpwstr>_Toc178337886</vt:lpwstr>
      </vt:variant>
      <vt:variant>
        <vt:i4>1835058</vt:i4>
      </vt:variant>
      <vt:variant>
        <vt:i4>212</vt:i4>
      </vt:variant>
      <vt:variant>
        <vt:i4>0</vt:i4>
      </vt:variant>
      <vt:variant>
        <vt:i4>5</vt:i4>
      </vt:variant>
      <vt:variant>
        <vt:lpwstr/>
      </vt:variant>
      <vt:variant>
        <vt:lpwstr>_Toc178337885</vt:lpwstr>
      </vt:variant>
      <vt:variant>
        <vt:i4>1835058</vt:i4>
      </vt:variant>
      <vt:variant>
        <vt:i4>206</vt:i4>
      </vt:variant>
      <vt:variant>
        <vt:i4>0</vt:i4>
      </vt:variant>
      <vt:variant>
        <vt:i4>5</vt:i4>
      </vt:variant>
      <vt:variant>
        <vt:lpwstr/>
      </vt:variant>
      <vt:variant>
        <vt:lpwstr>_Toc178337884</vt:lpwstr>
      </vt:variant>
      <vt:variant>
        <vt:i4>1835058</vt:i4>
      </vt:variant>
      <vt:variant>
        <vt:i4>200</vt:i4>
      </vt:variant>
      <vt:variant>
        <vt:i4>0</vt:i4>
      </vt:variant>
      <vt:variant>
        <vt:i4>5</vt:i4>
      </vt:variant>
      <vt:variant>
        <vt:lpwstr/>
      </vt:variant>
      <vt:variant>
        <vt:lpwstr>_Toc178337883</vt:lpwstr>
      </vt:variant>
      <vt:variant>
        <vt:i4>1835058</vt:i4>
      </vt:variant>
      <vt:variant>
        <vt:i4>194</vt:i4>
      </vt:variant>
      <vt:variant>
        <vt:i4>0</vt:i4>
      </vt:variant>
      <vt:variant>
        <vt:i4>5</vt:i4>
      </vt:variant>
      <vt:variant>
        <vt:lpwstr/>
      </vt:variant>
      <vt:variant>
        <vt:lpwstr>_Toc178337882</vt:lpwstr>
      </vt:variant>
      <vt:variant>
        <vt:i4>1835058</vt:i4>
      </vt:variant>
      <vt:variant>
        <vt:i4>188</vt:i4>
      </vt:variant>
      <vt:variant>
        <vt:i4>0</vt:i4>
      </vt:variant>
      <vt:variant>
        <vt:i4>5</vt:i4>
      </vt:variant>
      <vt:variant>
        <vt:lpwstr/>
      </vt:variant>
      <vt:variant>
        <vt:lpwstr>_Toc178337881</vt:lpwstr>
      </vt:variant>
      <vt:variant>
        <vt:i4>1835058</vt:i4>
      </vt:variant>
      <vt:variant>
        <vt:i4>182</vt:i4>
      </vt:variant>
      <vt:variant>
        <vt:i4>0</vt:i4>
      </vt:variant>
      <vt:variant>
        <vt:i4>5</vt:i4>
      </vt:variant>
      <vt:variant>
        <vt:lpwstr/>
      </vt:variant>
      <vt:variant>
        <vt:lpwstr>_Toc178337880</vt:lpwstr>
      </vt:variant>
      <vt:variant>
        <vt:i4>1245234</vt:i4>
      </vt:variant>
      <vt:variant>
        <vt:i4>176</vt:i4>
      </vt:variant>
      <vt:variant>
        <vt:i4>0</vt:i4>
      </vt:variant>
      <vt:variant>
        <vt:i4>5</vt:i4>
      </vt:variant>
      <vt:variant>
        <vt:lpwstr/>
      </vt:variant>
      <vt:variant>
        <vt:lpwstr>_Toc178337879</vt:lpwstr>
      </vt:variant>
      <vt:variant>
        <vt:i4>1245234</vt:i4>
      </vt:variant>
      <vt:variant>
        <vt:i4>170</vt:i4>
      </vt:variant>
      <vt:variant>
        <vt:i4>0</vt:i4>
      </vt:variant>
      <vt:variant>
        <vt:i4>5</vt:i4>
      </vt:variant>
      <vt:variant>
        <vt:lpwstr/>
      </vt:variant>
      <vt:variant>
        <vt:lpwstr>_Toc178337878</vt:lpwstr>
      </vt:variant>
      <vt:variant>
        <vt:i4>1245234</vt:i4>
      </vt:variant>
      <vt:variant>
        <vt:i4>164</vt:i4>
      </vt:variant>
      <vt:variant>
        <vt:i4>0</vt:i4>
      </vt:variant>
      <vt:variant>
        <vt:i4>5</vt:i4>
      </vt:variant>
      <vt:variant>
        <vt:lpwstr/>
      </vt:variant>
      <vt:variant>
        <vt:lpwstr>_Toc178337877</vt:lpwstr>
      </vt:variant>
      <vt:variant>
        <vt:i4>1245234</vt:i4>
      </vt:variant>
      <vt:variant>
        <vt:i4>158</vt:i4>
      </vt:variant>
      <vt:variant>
        <vt:i4>0</vt:i4>
      </vt:variant>
      <vt:variant>
        <vt:i4>5</vt:i4>
      </vt:variant>
      <vt:variant>
        <vt:lpwstr/>
      </vt:variant>
      <vt:variant>
        <vt:lpwstr>_Toc178337876</vt:lpwstr>
      </vt:variant>
      <vt:variant>
        <vt:i4>1245234</vt:i4>
      </vt:variant>
      <vt:variant>
        <vt:i4>152</vt:i4>
      </vt:variant>
      <vt:variant>
        <vt:i4>0</vt:i4>
      </vt:variant>
      <vt:variant>
        <vt:i4>5</vt:i4>
      </vt:variant>
      <vt:variant>
        <vt:lpwstr/>
      </vt:variant>
      <vt:variant>
        <vt:lpwstr>_Toc178337875</vt:lpwstr>
      </vt:variant>
      <vt:variant>
        <vt:i4>1245234</vt:i4>
      </vt:variant>
      <vt:variant>
        <vt:i4>146</vt:i4>
      </vt:variant>
      <vt:variant>
        <vt:i4>0</vt:i4>
      </vt:variant>
      <vt:variant>
        <vt:i4>5</vt:i4>
      </vt:variant>
      <vt:variant>
        <vt:lpwstr/>
      </vt:variant>
      <vt:variant>
        <vt:lpwstr>_Toc178337874</vt:lpwstr>
      </vt:variant>
      <vt:variant>
        <vt:i4>1245234</vt:i4>
      </vt:variant>
      <vt:variant>
        <vt:i4>140</vt:i4>
      </vt:variant>
      <vt:variant>
        <vt:i4>0</vt:i4>
      </vt:variant>
      <vt:variant>
        <vt:i4>5</vt:i4>
      </vt:variant>
      <vt:variant>
        <vt:lpwstr/>
      </vt:variant>
      <vt:variant>
        <vt:lpwstr>_Toc178337873</vt:lpwstr>
      </vt:variant>
      <vt:variant>
        <vt:i4>1245234</vt:i4>
      </vt:variant>
      <vt:variant>
        <vt:i4>134</vt:i4>
      </vt:variant>
      <vt:variant>
        <vt:i4>0</vt:i4>
      </vt:variant>
      <vt:variant>
        <vt:i4>5</vt:i4>
      </vt:variant>
      <vt:variant>
        <vt:lpwstr/>
      </vt:variant>
      <vt:variant>
        <vt:lpwstr>_Toc178337872</vt:lpwstr>
      </vt:variant>
      <vt:variant>
        <vt:i4>1245234</vt:i4>
      </vt:variant>
      <vt:variant>
        <vt:i4>128</vt:i4>
      </vt:variant>
      <vt:variant>
        <vt:i4>0</vt:i4>
      </vt:variant>
      <vt:variant>
        <vt:i4>5</vt:i4>
      </vt:variant>
      <vt:variant>
        <vt:lpwstr/>
      </vt:variant>
      <vt:variant>
        <vt:lpwstr>_Toc178337871</vt:lpwstr>
      </vt:variant>
      <vt:variant>
        <vt:i4>1245234</vt:i4>
      </vt:variant>
      <vt:variant>
        <vt:i4>122</vt:i4>
      </vt:variant>
      <vt:variant>
        <vt:i4>0</vt:i4>
      </vt:variant>
      <vt:variant>
        <vt:i4>5</vt:i4>
      </vt:variant>
      <vt:variant>
        <vt:lpwstr/>
      </vt:variant>
      <vt:variant>
        <vt:lpwstr>_Toc178337870</vt:lpwstr>
      </vt:variant>
      <vt:variant>
        <vt:i4>1179698</vt:i4>
      </vt:variant>
      <vt:variant>
        <vt:i4>116</vt:i4>
      </vt:variant>
      <vt:variant>
        <vt:i4>0</vt:i4>
      </vt:variant>
      <vt:variant>
        <vt:i4>5</vt:i4>
      </vt:variant>
      <vt:variant>
        <vt:lpwstr/>
      </vt:variant>
      <vt:variant>
        <vt:lpwstr>_Toc178337869</vt:lpwstr>
      </vt:variant>
      <vt:variant>
        <vt:i4>1179698</vt:i4>
      </vt:variant>
      <vt:variant>
        <vt:i4>110</vt:i4>
      </vt:variant>
      <vt:variant>
        <vt:i4>0</vt:i4>
      </vt:variant>
      <vt:variant>
        <vt:i4>5</vt:i4>
      </vt:variant>
      <vt:variant>
        <vt:lpwstr/>
      </vt:variant>
      <vt:variant>
        <vt:lpwstr>_Toc178337868</vt:lpwstr>
      </vt:variant>
      <vt:variant>
        <vt:i4>1179698</vt:i4>
      </vt:variant>
      <vt:variant>
        <vt:i4>104</vt:i4>
      </vt:variant>
      <vt:variant>
        <vt:i4>0</vt:i4>
      </vt:variant>
      <vt:variant>
        <vt:i4>5</vt:i4>
      </vt:variant>
      <vt:variant>
        <vt:lpwstr/>
      </vt:variant>
      <vt:variant>
        <vt:lpwstr>_Toc178337867</vt:lpwstr>
      </vt:variant>
      <vt:variant>
        <vt:i4>1179698</vt:i4>
      </vt:variant>
      <vt:variant>
        <vt:i4>98</vt:i4>
      </vt:variant>
      <vt:variant>
        <vt:i4>0</vt:i4>
      </vt:variant>
      <vt:variant>
        <vt:i4>5</vt:i4>
      </vt:variant>
      <vt:variant>
        <vt:lpwstr/>
      </vt:variant>
      <vt:variant>
        <vt:lpwstr>_Toc178337866</vt:lpwstr>
      </vt:variant>
      <vt:variant>
        <vt:i4>1179698</vt:i4>
      </vt:variant>
      <vt:variant>
        <vt:i4>92</vt:i4>
      </vt:variant>
      <vt:variant>
        <vt:i4>0</vt:i4>
      </vt:variant>
      <vt:variant>
        <vt:i4>5</vt:i4>
      </vt:variant>
      <vt:variant>
        <vt:lpwstr/>
      </vt:variant>
      <vt:variant>
        <vt:lpwstr>_Toc178337865</vt:lpwstr>
      </vt:variant>
      <vt:variant>
        <vt:i4>1179698</vt:i4>
      </vt:variant>
      <vt:variant>
        <vt:i4>86</vt:i4>
      </vt:variant>
      <vt:variant>
        <vt:i4>0</vt:i4>
      </vt:variant>
      <vt:variant>
        <vt:i4>5</vt:i4>
      </vt:variant>
      <vt:variant>
        <vt:lpwstr/>
      </vt:variant>
      <vt:variant>
        <vt:lpwstr>_Toc178337864</vt:lpwstr>
      </vt:variant>
      <vt:variant>
        <vt:i4>1179698</vt:i4>
      </vt:variant>
      <vt:variant>
        <vt:i4>80</vt:i4>
      </vt:variant>
      <vt:variant>
        <vt:i4>0</vt:i4>
      </vt:variant>
      <vt:variant>
        <vt:i4>5</vt:i4>
      </vt:variant>
      <vt:variant>
        <vt:lpwstr/>
      </vt:variant>
      <vt:variant>
        <vt:lpwstr>_Toc178337863</vt:lpwstr>
      </vt:variant>
      <vt:variant>
        <vt:i4>1179698</vt:i4>
      </vt:variant>
      <vt:variant>
        <vt:i4>74</vt:i4>
      </vt:variant>
      <vt:variant>
        <vt:i4>0</vt:i4>
      </vt:variant>
      <vt:variant>
        <vt:i4>5</vt:i4>
      </vt:variant>
      <vt:variant>
        <vt:lpwstr/>
      </vt:variant>
      <vt:variant>
        <vt:lpwstr>_Toc178337862</vt:lpwstr>
      </vt:variant>
      <vt:variant>
        <vt:i4>1179698</vt:i4>
      </vt:variant>
      <vt:variant>
        <vt:i4>68</vt:i4>
      </vt:variant>
      <vt:variant>
        <vt:i4>0</vt:i4>
      </vt:variant>
      <vt:variant>
        <vt:i4>5</vt:i4>
      </vt:variant>
      <vt:variant>
        <vt:lpwstr/>
      </vt:variant>
      <vt:variant>
        <vt:lpwstr>_Toc178337861</vt:lpwstr>
      </vt:variant>
      <vt:variant>
        <vt:i4>1179698</vt:i4>
      </vt:variant>
      <vt:variant>
        <vt:i4>62</vt:i4>
      </vt:variant>
      <vt:variant>
        <vt:i4>0</vt:i4>
      </vt:variant>
      <vt:variant>
        <vt:i4>5</vt:i4>
      </vt:variant>
      <vt:variant>
        <vt:lpwstr/>
      </vt:variant>
      <vt:variant>
        <vt:lpwstr>_Toc178337860</vt:lpwstr>
      </vt:variant>
      <vt:variant>
        <vt:i4>1114162</vt:i4>
      </vt:variant>
      <vt:variant>
        <vt:i4>56</vt:i4>
      </vt:variant>
      <vt:variant>
        <vt:i4>0</vt:i4>
      </vt:variant>
      <vt:variant>
        <vt:i4>5</vt:i4>
      </vt:variant>
      <vt:variant>
        <vt:lpwstr/>
      </vt:variant>
      <vt:variant>
        <vt:lpwstr>_Toc178337859</vt:lpwstr>
      </vt:variant>
      <vt:variant>
        <vt:i4>1114162</vt:i4>
      </vt:variant>
      <vt:variant>
        <vt:i4>50</vt:i4>
      </vt:variant>
      <vt:variant>
        <vt:i4>0</vt:i4>
      </vt:variant>
      <vt:variant>
        <vt:i4>5</vt:i4>
      </vt:variant>
      <vt:variant>
        <vt:lpwstr/>
      </vt:variant>
      <vt:variant>
        <vt:lpwstr>_Toc178337858</vt:lpwstr>
      </vt:variant>
      <vt:variant>
        <vt:i4>1114162</vt:i4>
      </vt:variant>
      <vt:variant>
        <vt:i4>44</vt:i4>
      </vt:variant>
      <vt:variant>
        <vt:i4>0</vt:i4>
      </vt:variant>
      <vt:variant>
        <vt:i4>5</vt:i4>
      </vt:variant>
      <vt:variant>
        <vt:lpwstr/>
      </vt:variant>
      <vt:variant>
        <vt:lpwstr>_Toc178337857</vt:lpwstr>
      </vt:variant>
      <vt:variant>
        <vt:i4>1114162</vt:i4>
      </vt:variant>
      <vt:variant>
        <vt:i4>38</vt:i4>
      </vt:variant>
      <vt:variant>
        <vt:i4>0</vt:i4>
      </vt:variant>
      <vt:variant>
        <vt:i4>5</vt:i4>
      </vt:variant>
      <vt:variant>
        <vt:lpwstr/>
      </vt:variant>
      <vt:variant>
        <vt:lpwstr>_Toc178337856</vt:lpwstr>
      </vt:variant>
      <vt:variant>
        <vt:i4>1114162</vt:i4>
      </vt:variant>
      <vt:variant>
        <vt:i4>32</vt:i4>
      </vt:variant>
      <vt:variant>
        <vt:i4>0</vt:i4>
      </vt:variant>
      <vt:variant>
        <vt:i4>5</vt:i4>
      </vt:variant>
      <vt:variant>
        <vt:lpwstr/>
      </vt:variant>
      <vt:variant>
        <vt:lpwstr>_Toc178337855</vt:lpwstr>
      </vt:variant>
      <vt:variant>
        <vt:i4>1114162</vt:i4>
      </vt:variant>
      <vt:variant>
        <vt:i4>26</vt:i4>
      </vt:variant>
      <vt:variant>
        <vt:i4>0</vt:i4>
      </vt:variant>
      <vt:variant>
        <vt:i4>5</vt:i4>
      </vt:variant>
      <vt:variant>
        <vt:lpwstr/>
      </vt:variant>
      <vt:variant>
        <vt:lpwstr>_Toc178337854</vt:lpwstr>
      </vt:variant>
      <vt:variant>
        <vt:i4>1114162</vt:i4>
      </vt:variant>
      <vt:variant>
        <vt:i4>20</vt:i4>
      </vt:variant>
      <vt:variant>
        <vt:i4>0</vt:i4>
      </vt:variant>
      <vt:variant>
        <vt:i4>5</vt:i4>
      </vt:variant>
      <vt:variant>
        <vt:lpwstr/>
      </vt:variant>
      <vt:variant>
        <vt:lpwstr>_Toc178337853</vt:lpwstr>
      </vt:variant>
      <vt:variant>
        <vt:i4>1114162</vt:i4>
      </vt:variant>
      <vt:variant>
        <vt:i4>14</vt:i4>
      </vt:variant>
      <vt:variant>
        <vt:i4>0</vt:i4>
      </vt:variant>
      <vt:variant>
        <vt:i4>5</vt:i4>
      </vt:variant>
      <vt:variant>
        <vt:lpwstr/>
      </vt:variant>
      <vt:variant>
        <vt:lpwstr>_Toc178337852</vt:lpwstr>
      </vt:variant>
      <vt:variant>
        <vt:i4>1114162</vt:i4>
      </vt:variant>
      <vt:variant>
        <vt:i4>8</vt:i4>
      </vt:variant>
      <vt:variant>
        <vt:i4>0</vt:i4>
      </vt:variant>
      <vt:variant>
        <vt:i4>5</vt:i4>
      </vt:variant>
      <vt:variant>
        <vt:lpwstr/>
      </vt:variant>
      <vt:variant>
        <vt:lpwstr>_Toc178337851</vt:lpwstr>
      </vt:variant>
      <vt:variant>
        <vt:i4>1114162</vt:i4>
      </vt:variant>
      <vt:variant>
        <vt:i4>2</vt:i4>
      </vt:variant>
      <vt:variant>
        <vt:i4>0</vt:i4>
      </vt:variant>
      <vt:variant>
        <vt:i4>5</vt:i4>
      </vt:variant>
      <vt:variant>
        <vt:lpwstr/>
      </vt:variant>
      <vt:variant>
        <vt:lpwstr>_Toc178337850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elkr</dc:creator>
  <cp:keywords/>
  <cp:lastModifiedBy>Moum, Hege Saxebøl</cp:lastModifiedBy>
  <cp:revision>488</cp:revision>
  <dcterms:created xsi:type="dcterms:W3CDTF">2020-11-19T06:56:00Z</dcterms:created>
  <dcterms:modified xsi:type="dcterms:W3CDTF">2024-09-27T12:01:00Z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l_domain">
    <vt:lpwstr>dmsbdoc</vt:lpwstr>
  </property>
  <property fmtid="{D5CDD505-2E9C-101B-9397-08002B2CF9AE}" pid="3" name="acl_name">
    <vt:lpwstr>tmp_09024bbd80a593ea_1530624214</vt:lpwstr>
  </property>
  <property fmtid="{D5CDD505-2E9C-101B-9397-08002B2CF9AE}" pid="4" name="authors">
    <vt:lpwstr>Bjørnstad, Mona (monb)</vt:lpwstr>
  </property>
  <property fmtid="{D5CDD505-2E9C-101B-9397-08002B2CF9AE}" pid="5" name="authors_0">
    <vt:lpwstr>Bjørnstad, Mona (monb)</vt:lpwstr>
  </property>
  <property fmtid="{D5CDD505-2E9C-101B-9397-08002B2CF9AE}" pid="6" name="authors_1">
    <vt:lpwstr/>
  </property>
  <property fmtid="{D5CDD505-2E9C-101B-9397-08002B2CF9AE}" pid="7" name="authors_2">
    <vt:lpwstr/>
  </property>
  <property fmtid="{D5CDD505-2E9C-101B-9397-08002B2CF9AE}" pid="8" name="authors_3">
    <vt:lpwstr/>
  </property>
  <property fmtid="{D5CDD505-2E9C-101B-9397-08002B2CF9AE}" pid="9" name="authors_4">
    <vt:lpwstr/>
  </property>
  <property fmtid="{D5CDD505-2E9C-101B-9397-08002B2CF9AE}" pid="10" name="authors_5">
    <vt:lpwstr/>
  </property>
  <property fmtid="{D5CDD505-2E9C-101B-9397-08002B2CF9AE}" pid="11" name="a_content_type">
    <vt:lpwstr>msw12</vt:lpwstr>
  </property>
  <property fmtid="{D5CDD505-2E9C-101B-9397-08002B2CF9AE}" pid="12" name="a_extended_properties">
    <vt:lpwstr/>
  </property>
  <property fmtid="{D5CDD505-2E9C-101B-9397-08002B2CF9AE}" pid="13" name="a_retention_date">
    <vt:lpwstr/>
  </property>
  <property fmtid="{D5CDD505-2E9C-101B-9397-08002B2CF9AE}" pid="14" name="ContentTypeId">
    <vt:lpwstr>0x010100BB7B3C87742A69499C00906994549296001A5C87C303BA884BB514AA9C5A8C337B</vt:lpwstr>
  </property>
  <property fmtid="{D5CDD505-2E9C-101B-9397-08002B2CF9AE}" pid="15" name="dl_aspekt.dl_dokument_nr">
    <vt:lpwstr/>
  </property>
  <property fmtid="{D5CDD505-2E9C-101B-9397-08002B2CF9AE}" pid="16" name="keywords">
    <vt:lpwstr>Behovsforståelse;Investeringscase mal</vt:lpwstr>
  </property>
  <property fmtid="{D5CDD505-2E9C-101B-9397-08002B2CF9AE}" pid="17" name="object_name">
    <vt:lpwstr>Investeringscase mal</vt:lpwstr>
  </property>
  <property fmtid="{D5CDD505-2E9C-101B-9397-08002B2CF9AE}" pid="18" name="owner_name">
    <vt:lpwstr>Mona Bjørnstad</vt:lpwstr>
  </property>
  <property fmtid="{D5CDD505-2E9C-101B-9397-08002B2CF9AE}" pid="19" name="r_access_date">
    <vt:lpwstr>13.08.2018</vt:lpwstr>
  </property>
  <property fmtid="{D5CDD505-2E9C-101B-9397-08002B2CF9AE}" pid="20" name="r_aspect_name">
    <vt:lpwstr>cis_annotation_aspect;defaultdatatypeaspect;sb_mal_aspekt</vt:lpwstr>
  </property>
  <property fmtid="{D5CDD505-2E9C-101B-9397-08002B2CF9AE}" pid="21" name="r_creation_date">
    <vt:lpwstr>13.08.2018</vt:lpwstr>
  </property>
  <property fmtid="{D5CDD505-2E9C-101B-9397-08002B2CF9AE}" pid="22" name="r_creator_name">
    <vt:lpwstr>dmsbdoc</vt:lpwstr>
  </property>
  <property fmtid="{D5CDD505-2E9C-101B-9397-08002B2CF9AE}" pid="23" name="r_full_content_size">
    <vt:lpwstr>59521.0</vt:lpwstr>
  </property>
  <property fmtid="{D5CDD505-2E9C-101B-9397-08002B2CF9AE}" pid="24" name="r_lock_date">
    <vt:lpwstr/>
  </property>
  <property fmtid="{D5CDD505-2E9C-101B-9397-08002B2CF9AE}" pid="25" name="r_lock_machine">
    <vt:lpwstr/>
  </property>
  <property fmtid="{D5CDD505-2E9C-101B-9397-08002B2CF9AE}" pid="26" name="r_lock_owner">
    <vt:lpwstr/>
  </property>
  <property fmtid="{D5CDD505-2E9C-101B-9397-08002B2CF9AE}" pid="27" name="r_modifier">
    <vt:lpwstr>dmsbdoc</vt:lpwstr>
  </property>
  <property fmtid="{D5CDD505-2E9C-101B-9397-08002B2CF9AE}" pid="28" name="r_modify_date">
    <vt:lpwstr>13.08.2018</vt:lpwstr>
  </property>
  <property fmtid="{D5CDD505-2E9C-101B-9397-08002B2CF9AE}" pid="29" name="r_object_type">
    <vt:lpwstr>sb_uklassifisert_dokument</vt:lpwstr>
  </property>
  <property fmtid="{D5CDD505-2E9C-101B-9397-08002B2CF9AE}" pid="30" name="r_policy_id">
    <vt:lpwstr>46024bbd800136cf</vt:lpwstr>
  </property>
  <property fmtid="{D5CDD505-2E9C-101B-9397-08002B2CF9AE}" pid="31" name="r_version_label">
    <vt:lpwstr>2.0;CURRENT;Gyldig</vt:lpwstr>
  </property>
  <property fmtid="{D5CDD505-2E9C-101B-9397-08002B2CF9AE}" pid="32" name="sb_anskaffelse_aspekt.sb_anskaffelse_id">
    <vt:lpwstr/>
  </property>
  <property fmtid="{D5CDD505-2E9C-101B-9397-08002B2CF9AE}" pid="33" name="sb_anskaffelse_aspekt.sb_anskaffelse_navn">
    <vt:lpwstr/>
  </property>
  <property fmtid="{D5CDD505-2E9C-101B-9397-08002B2CF9AE}" pid="34" name="sb_anskaffelse_id">
    <vt:lpwstr/>
  </property>
  <property fmtid="{D5CDD505-2E9C-101B-9397-08002B2CF9AE}" pid="35" name="sb_anskaffelse_navn">
    <vt:lpwstr/>
  </property>
  <property fmtid="{D5CDD505-2E9C-101B-9397-08002B2CF9AE}" pid="36" name="sb_arbeidsrom_endret">
    <vt:lpwstr/>
  </property>
  <property fmtid="{D5CDD505-2E9C-101B-9397-08002B2CF9AE}" pid="37" name="sb_arbeidsrom_opprettet">
    <vt:lpwstr>RedaktorromHUSET</vt:lpwstr>
  </property>
  <property fmtid="{D5CDD505-2E9C-101B-9397-08002B2CF9AE}" pid="38" name="sb_detalj_id">
    <vt:lpwstr/>
  </property>
  <property fmtid="{D5CDD505-2E9C-101B-9397-08002B2CF9AE}" pid="39" name="sb_dokumenttype">
    <vt:lpwstr>Annet</vt:lpwstr>
  </property>
  <property fmtid="{D5CDD505-2E9C-101B-9397-08002B2CF9AE}" pid="40" name="sb_dokument_nr">
    <vt:lpwstr>190373</vt:lpwstr>
  </property>
  <property fmtid="{D5CDD505-2E9C-101B-9397-08002B2CF9AE}" pid="41" name="sb_eiendom_aspekt.sb_bygg_id">
    <vt:lpwstr/>
  </property>
  <property fmtid="{D5CDD505-2E9C-101B-9397-08002B2CF9AE}" pid="42" name="sb_eiendom_aspekt.sb_eiendom_id">
    <vt:lpwstr/>
  </property>
  <property fmtid="{D5CDD505-2E9C-101B-9397-08002B2CF9AE}" pid="43" name="sb_eiendom_aspekt.sb_matrikkel_nr">
    <vt:lpwstr/>
  </property>
  <property fmtid="{D5CDD505-2E9C-101B-9397-08002B2CF9AE}" pid="44" name="sb_eiendom_aspekt.sb_tomte_nr">
    <vt:lpwstr/>
  </property>
  <property fmtid="{D5CDD505-2E9C-101B-9397-08002B2CF9AE}" pid="45" name="sb_eier_enhet">
    <vt:lpwstr>Areal- og konseptutvikling RA</vt:lpwstr>
  </property>
  <property fmtid="{D5CDD505-2E9C-101B-9397-08002B2CF9AE}" pid="46" name="sb_etasje">
    <vt:lpwstr/>
  </property>
  <property fmtid="{D5CDD505-2E9C-101B-9397-08002B2CF9AE}" pid="47" name="sb_fag_omrade">
    <vt:lpwstr/>
  </property>
  <property fmtid="{D5CDD505-2E9C-101B-9397-08002B2CF9AE}" pid="48" name="sb_fra">
    <vt:lpwstr/>
  </property>
  <property fmtid="{D5CDD505-2E9C-101B-9397-08002B2CF9AE}" pid="49" name="sb_funksjonsomraade">
    <vt:lpwstr/>
  </property>
  <property fmtid="{D5CDD505-2E9C-101B-9397-08002B2CF9AE}" pid="50" name="sb_godkjenningskommentar">
    <vt:lpwstr/>
  </property>
  <property fmtid="{D5CDD505-2E9C-101B-9397-08002B2CF9AE}" pid="51" name="sb_godkjenningskommentar_0">
    <vt:lpwstr/>
  </property>
  <property fmtid="{D5CDD505-2E9C-101B-9397-08002B2CF9AE}" pid="52" name="sb_godkjenningskommentar_1">
    <vt:lpwstr/>
  </property>
  <property fmtid="{D5CDD505-2E9C-101B-9397-08002B2CF9AE}" pid="53" name="sb_godkjenningskommentar_2">
    <vt:lpwstr/>
  </property>
  <property fmtid="{D5CDD505-2E9C-101B-9397-08002B2CF9AE}" pid="54" name="sb_godkjenningskommentar_3">
    <vt:lpwstr/>
  </property>
  <property fmtid="{D5CDD505-2E9C-101B-9397-08002B2CF9AE}" pid="55" name="sb_godkjenningskommentar_4">
    <vt:lpwstr/>
  </property>
  <property fmtid="{D5CDD505-2E9C-101B-9397-08002B2CF9AE}" pid="56" name="sb_godkjenningskommentar_5">
    <vt:lpwstr/>
  </property>
  <property fmtid="{D5CDD505-2E9C-101B-9397-08002B2CF9AE}" pid="57" name="sb_godkjenningskommentar_6">
    <vt:lpwstr/>
  </property>
  <property fmtid="{D5CDD505-2E9C-101B-9397-08002B2CF9AE}" pid="58" name="sb_godkjent_av">
    <vt:lpwstr>Sylte, Brit (bsy)</vt:lpwstr>
  </property>
  <property fmtid="{D5CDD505-2E9C-101B-9397-08002B2CF9AE}" pid="59" name="sb_godkjent_av_0">
    <vt:lpwstr>Sylte, Brit (bsy)</vt:lpwstr>
  </property>
  <property fmtid="{D5CDD505-2E9C-101B-9397-08002B2CF9AE}" pid="60" name="sb_godkjent_av_0.sb_department">
    <vt:lpwstr>Avdeling for rådgivning og tidligfase</vt:lpwstr>
  </property>
  <property fmtid="{D5CDD505-2E9C-101B-9397-08002B2CF9AE}" pid="61" name="sb_godkjent_av_0.sb_displayname">
    <vt:lpwstr>Brit Sylte</vt:lpwstr>
  </property>
  <property fmtid="{D5CDD505-2E9C-101B-9397-08002B2CF9AE}" pid="62" name="sb_godkjent_av_0.sb_title">
    <vt:lpwstr>avdelingsdirektør</vt:lpwstr>
  </property>
  <property fmtid="{D5CDD505-2E9C-101B-9397-08002B2CF9AE}" pid="63" name="sb_godkjent_av_1">
    <vt:lpwstr/>
  </property>
  <property fmtid="{D5CDD505-2E9C-101B-9397-08002B2CF9AE}" pid="64" name="sb_godkjent_av_1.sb_department">
    <vt:lpwstr/>
  </property>
  <property fmtid="{D5CDD505-2E9C-101B-9397-08002B2CF9AE}" pid="65" name="sb_godkjent_av_1.sb_displayname">
    <vt:lpwstr/>
  </property>
  <property fmtid="{D5CDD505-2E9C-101B-9397-08002B2CF9AE}" pid="66" name="sb_godkjent_av_1.sb_title">
    <vt:lpwstr/>
  </property>
  <property fmtid="{D5CDD505-2E9C-101B-9397-08002B2CF9AE}" pid="67" name="sb_godkjent_av_2">
    <vt:lpwstr/>
  </property>
  <property fmtid="{D5CDD505-2E9C-101B-9397-08002B2CF9AE}" pid="68" name="sb_godkjent_av_2.sb_department">
    <vt:lpwstr/>
  </property>
  <property fmtid="{D5CDD505-2E9C-101B-9397-08002B2CF9AE}" pid="69" name="sb_godkjent_av_3">
    <vt:lpwstr/>
  </property>
  <property fmtid="{D5CDD505-2E9C-101B-9397-08002B2CF9AE}" pid="70" name="sb_godkjent_av_3.sb_department">
    <vt:lpwstr/>
  </property>
  <property fmtid="{D5CDD505-2E9C-101B-9397-08002B2CF9AE}" pid="71" name="sb_godkjent_av_3.sb_title">
    <vt:lpwstr/>
  </property>
  <property fmtid="{D5CDD505-2E9C-101B-9397-08002B2CF9AE}" pid="72" name="sb_godkjent_av_4">
    <vt:lpwstr/>
  </property>
  <property fmtid="{D5CDD505-2E9C-101B-9397-08002B2CF9AE}" pid="73" name="sb_godkjent_av_4.sb_title">
    <vt:lpwstr/>
  </property>
  <property fmtid="{D5CDD505-2E9C-101B-9397-08002B2CF9AE}" pid="74" name="sb_godkjent_av_5">
    <vt:lpwstr/>
  </property>
  <property fmtid="{D5CDD505-2E9C-101B-9397-08002B2CF9AE}" pid="75" name="sb_godkjent_av_5.sb_department">
    <vt:lpwstr/>
  </property>
  <property fmtid="{D5CDD505-2E9C-101B-9397-08002B2CF9AE}" pid="76" name="sb_godkjent_av_5.sb_title">
    <vt:lpwstr/>
  </property>
  <property fmtid="{D5CDD505-2E9C-101B-9397-08002B2CF9AE}" pid="77" name="sb_godkjent_av_6">
    <vt:lpwstr/>
  </property>
  <property fmtid="{D5CDD505-2E9C-101B-9397-08002B2CF9AE}" pid="78" name="sb_godkjent_av_6.sb_department">
    <vt:lpwstr/>
  </property>
  <property fmtid="{D5CDD505-2E9C-101B-9397-08002B2CF9AE}" pid="79" name="sb_godkjent_av_6.sb_title">
    <vt:lpwstr/>
  </property>
  <property fmtid="{D5CDD505-2E9C-101B-9397-08002B2CF9AE}" pid="80" name="sb_godkjent_dato">
    <vt:lpwstr>13.08.2018</vt:lpwstr>
  </property>
  <property fmtid="{D5CDD505-2E9C-101B-9397-08002B2CF9AE}" pid="81" name="sb_godkjent_dato_0">
    <vt:lpwstr>13.08.2018</vt:lpwstr>
  </property>
  <property fmtid="{D5CDD505-2E9C-101B-9397-08002B2CF9AE}" pid="82" name="sb_godkjent_dato_1">
    <vt:lpwstr/>
  </property>
  <property fmtid="{D5CDD505-2E9C-101B-9397-08002B2CF9AE}" pid="83" name="sb_godkjent_dato_2">
    <vt:lpwstr/>
  </property>
  <property fmtid="{D5CDD505-2E9C-101B-9397-08002B2CF9AE}" pid="84" name="sb_godkjent_dato_3">
    <vt:lpwstr/>
  </property>
  <property fmtid="{D5CDD505-2E9C-101B-9397-08002B2CF9AE}" pid="85" name="sb_godkjent_dato_4">
    <vt:lpwstr/>
  </property>
  <property fmtid="{D5CDD505-2E9C-101B-9397-08002B2CF9AE}" pid="86" name="sb_godkjent_dato_5">
    <vt:lpwstr/>
  </property>
  <property fmtid="{D5CDD505-2E9C-101B-9397-08002B2CF9AE}" pid="87" name="sb_godkjent_dato_6">
    <vt:lpwstr/>
  </property>
  <property fmtid="{D5CDD505-2E9C-101B-9397-08002B2CF9AE}" pid="88" name="sb_kontrakt_aspekt.sb_kontrakt_navn">
    <vt:lpwstr/>
  </property>
  <property fmtid="{D5CDD505-2E9C-101B-9397-08002B2CF9AE}" pid="89" name="sb_kontrakt_aspekt.sb_kontrakt_nr">
    <vt:lpwstr/>
  </property>
  <property fmtid="{D5CDD505-2E9C-101B-9397-08002B2CF9AE}" pid="90" name="sb_kontrakt_bestemmelse">
    <vt:lpwstr/>
  </property>
  <property fmtid="{D5CDD505-2E9C-101B-9397-08002B2CF9AE}" pid="91" name="sb_kontrakt_navn">
    <vt:lpwstr/>
  </property>
  <property fmtid="{D5CDD505-2E9C-101B-9397-08002B2CF9AE}" pid="92" name="sb_kontrakt_nr">
    <vt:lpwstr/>
  </property>
  <property fmtid="{D5CDD505-2E9C-101B-9397-08002B2CF9AE}" pid="93" name="sb_kontrakt_part">
    <vt:lpwstr/>
  </property>
  <property fmtid="{D5CDD505-2E9C-101B-9397-08002B2CF9AE}" pid="94" name="sb_kvalitet_kategori">
    <vt:lpwstr/>
  </property>
  <property fmtid="{D5CDD505-2E9C-101B-9397-08002B2CF9AE}" pid="95" name="sb_mal_navn">
    <vt:lpwstr>Word dokument - blank</vt:lpwstr>
  </property>
  <property fmtid="{D5CDD505-2E9C-101B-9397-08002B2CF9AE}" pid="96" name="sb_mal_object_id">
    <vt:lpwstr>09024bbd809ddfa2</vt:lpwstr>
  </property>
  <property fmtid="{D5CDD505-2E9C-101B-9397-08002B2CF9AE}" pid="97" name="sb_motedato">
    <vt:lpwstr/>
  </property>
  <property fmtid="{D5CDD505-2E9C-101B-9397-08002B2CF9AE}" pid="98" name="sb_motetype">
    <vt:lpwstr/>
  </property>
  <property fmtid="{D5CDD505-2E9C-101B-9397-08002B2CF9AE}" pid="99" name="sb_nedslagsfelt">
    <vt:lpwstr/>
  </property>
  <property fmtid="{D5CDD505-2E9C-101B-9397-08002B2CF9AE}" pid="100" name="sb_overordnet_kontrakt_nr">
    <vt:lpwstr/>
  </property>
  <property fmtid="{D5CDD505-2E9C-101B-9397-08002B2CF9AE}" pid="101" name="sb_po_nr">
    <vt:lpwstr/>
  </property>
  <property fmtid="{D5CDD505-2E9C-101B-9397-08002B2CF9AE}" pid="102" name="sb_prosjekt_aspekt.sb_ig_punkt">
    <vt:lpwstr/>
  </property>
  <property fmtid="{D5CDD505-2E9C-101B-9397-08002B2CF9AE}" pid="103" name="sb_prosjekt_aspekt.sb_morprosjekt_nr">
    <vt:lpwstr/>
  </property>
  <property fmtid="{D5CDD505-2E9C-101B-9397-08002B2CF9AE}" pid="104" name="sb_prosjekt_aspekt.sb_prosjektfase">
    <vt:lpwstr/>
  </property>
  <property fmtid="{D5CDD505-2E9C-101B-9397-08002B2CF9AE}" pid="105" name="sb_prosjekt_aspekt.sb_prosjektleder">
    <vt:lpwstr/>
  </property>
  <property fmtid="{D5CDD505-2E9C-101B-9397-08002B2CF9AE}" pid="106" name="sb_prosjekt_aspekt.sb_prosjekttype">
    <vt:lpwstr/>
  </property>
  <property fmtid="{D5CDD505-2E9C-101B-9397-08002B2CF9AE}" pid="107" name="sb_prosjekt_aspekt.sb_prosjekt_navn">
    <vt:lpwstr/>
  </property>
  <property fmtid="{D5CDD505-2E9C-101B-9397-08002B2CF9AE}" pid="108" name="sb_prosjekt_aspekt.sb_prosjekt_nr">
    <vt:lpwstr/>
  </property>
  <property fmtid="{D5CDD505-2E9C-101B-9397-08002B2CF9AE}" pid="109" name="sb_rom">
    <vt:lpwstr/>
  </property>
  <property fmtid="{D5CDD505-2E9C-101B-9397-08002B2CF9AE}" pid="110" name="sb_status">
    <vt:lpwstr>Godkjent</vt:lpwstr>
  </property>
  <property fmtid="{D5CDD505-2E9C-101B-9397-08002B2CF9AE}" pid="111" name="sb_tegning_nr">
    <vt:lpwstr/>
  </property>
  <property fmtid="{D5CDD505-2E9C-101B-9397-08002B2CF9AE}" pid="112" name="sb_temp">
    <vt:lpwstr/>
  </property>
  <property fmtid="{D5CDD505-2E9C-101B-9397-08002B2CF9AE}" pid="113" name="sb_til">
    <vt:lpwstr/>
  </property>
  <property fmtid="{D5CDD505-2E9C-101B-9397-08002B2CF9AE}" pid="114" name="subject">
    <vt:lpwstr/>
  </property>
  <property fmtid="{D5CDD505-2E9C-101B-9397-08002B2CF9AE}" pid="115" name="title">
    <vt:lpwstr>Investeringscase mal</vt:lpwstr>
  </property>
  <property fmtid="{D5CDD505-2E9C-101B-9397-08002B2CF9AE}" pid="116" name="_PRP.flettetekst_godkjent_dokument">
    <vt:lpwstr>Dette dokumentet er elektronisk godkjent.</vt:lpwstr>
  </property>
  <property fmtid="{D5CDD505-2E9C-101B-9397-08002B2CF9AE}" pid="117" name="_PRP.flettetekst_godkjent_dokument_nb-NO">
    <vt:lpwstr>Dette dokumentet er elektronisk godkjent.</vt:lpwstr>
  </property>
  <property fmtid="{D5CDD505-2E9C-101B-9397-08002B2CF9AE}" pid="118" name="TaxKeyword">
    <vt:lpwstr/>
  </property>
  <property fmtid="{D5CDD505-2E9C-101B-9397-08002B2CF9AE}" pid="119" name="Visbane">
    <vt:lpwstr/>
  </property>
  <property fmtid="{D5CDD505-2E9C-101B-9397-08002B2CF9AE}" pid="120" name="Dokumenttype">
    <vt:lpwstr/>
  </property>
  <property fmtid="{D5CDD505-2E9C-101B-9397-08002B2CF9AE}" pid="121" name="Status">
    <vt:lpwstr/>
  </property>
  <property fmtid="{D5CDD505-2E9C-101B-9397-08002B2CF9AE}" pid="122" name="Anskaffelseskategori">
    <vt:lpwstr>458;#Konkurransegrunnlag|7cf2bc49-c0f8-4d4e-bde7-5f76a5d2da55</vt:lpwstr>
  </property>
  <property fmtid="{D5CDD505-2E9C-101B-9397-08002B2CF9AE}" pid="123" name="Kvalitetsomr_x00e5_de">
    <vt:lpwstr/>
  </property>
  <property fmtid="{D5CDD505-2E9C-101B-9397-08002B2CF9AE}" pid="124" name="z478">
    <vt:lpwstr>43</vt:lpwstr>
  </property>
  <property fmtid="{D5CDD505-2E9C-101B-9397-08002B2CF9AE}" pid="125" name="Kvalitetsområde">
    <vt:lpwstr>325;#Anskaffelser:Entreprise:Totalentreprise-Mellomterskelog1,3M-Åpen tilbudskonkurranse|53bdef5f-748d-4757-b957-131b69cd1783;#847;#Samspill-Mellomterskelog1,3M-Åpen tilbudskonkurranse|bef455aa-39e5-4bd0-ac82-7073218d7981</vt:lpwstr>
  </property>
</Properties>
</file>